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7C" w:rsidRPr="00FF107C" w:rsidRDefault="0028495D" w:rsidP="00821596">
      <w:pPr>
        <w:jc w:val="center"/>
        <w:rPr>
          <w:rFonts w:ascii="Times New Roman" w:hAnsi="Times New Roman" w:cs="Times New Roman"/>
          <w:b/>
          <w:sz w:val="24"/>
        </w:rPr>
      </w:pPr>
      <w:r w:rsidRPr="00FF107C">
        <w:rPr>
          <w:rFonts w:ascii="Times New Roman" w:hAnsi="Times New Roman" w:cs="Times New Roman"/>
          <w:b/>
          <w:sz w:val="24"/>
        </w:rPr>
        <w:t xml:space="preserve">PROYECTO DE </w:t>
      </w:r>
      <w:r w:rsidR="001D7CC4">
        <w:rPr>
          <w:rFonts w:ascii="Times New Roman" w:hAnsi="Times New Roman" w:cs="Times New Roman"/>
          <w:b/>
          <w:sz w:val="24"/>
        </w:rPr>
        <w:t>LEY</w:t>
      </w:r>
      <w:r w:rsidR="00A96DF6">
        <w:rPr>
          <w:rFonts w:ascii="Times New Roman" w:hAnsi="Times New Roman" w:cs="Times New Roman"/>
          <w:b/>
          <w:sz w:val="24"/>
        </w:rPr>
        <w:t xml:space="preserve"> </w:t>
      </w:r>
    </w:p>
    <w:p w:rsidR="001D7CC4" w:rsidRPr="00FF107C" w:rsidRDefault="003F2EAB" w:rsidP="001D7CC4">
      <w:pPr>
        <w:jc w:val="center"/>
        <w:rPr>
          <w:rFonts w:ascii="Times New Roman" w:hAnsi="Times New Roman" w:cs="Times New Roman"/>
          <w:b/>
          <w:i/>
        </w:rPr>
      </w:pPr>
      <w:r>
        <w:rPr>
          <w:rFonts w:ascii="Times New Roman" w:hAnsi="Times New Roman" w:cs="Times New Roman"/>
          <w:b/>
          <w:i/>
        </w:rPr>
        <w:t>“</w:t>
      </w:r>
      <w:r w:rsidR="001D7CC4" w:rsidRPr="00FF107C">
        <w:rPr>
          <w:rFonts w:ascii="Times New Roman" w:hAnsi="Times New Roman" w:cs="Times New Roman"/>
          <w:b/>
          <w:i/>
        </w:rPr>
        <w:t>POR LA CUAL SE MODIFICA y ADICIONA EL ARTÍCULO 199 DE LA LEY 5 DE 1992, ATINENTE A LAS RAZONES DE LAS OBJECIONES PRESIDENCIALES POR INCONSTITUCIONALIDAD E INCONVENIENCIA</w:t>
      </w:r>
      <w:r>
        <w:rPr>
          <w:rFonts w:ascii="Times New Roman" w:hAnsi="Times New Roman" w:cs="Times New Roman"/>
          <w:b/>
          <w:i/>
        </w:rPr>
        <w:t>”</w:t>
      </w:r>
    </w:p>
    <w:p w:rsidR="003E10BB" w:rsidRDefault="003E10BB" w:rsidP="00821596">
      <w:pPr>
        <w:jc w:val="center"/>
        <w:rPr>
          <w:rFonts w:ascii="Times New Roman" w:hAnsi="Times New Roman" w:cs="Times New Roman"/>
          <w:sz w:val="24"/>
        </w:rPr>
      </w:pPr>
    </w:p>
    <w:p w:rsidR="0028495D" w:rsidRDefault="003E10BB" w:rsidP="00821596">
      <w:pPr>
        <w:jc w:val="center"/>
        <w:rPr>
          <w:rFonts w:ascii="Times New Roman" w:hAnsi="Times New Roman" w:cs="Times New Roman"/>
          <w:sz w:val="24"/>
        </w:rPr>
      </w:pPr>
      <w:r>
        <w:rPr>
          <w:rFonts w:ascii="Times New Roman" w:hAnsi="Times New Roman" w:cs="Times New Roman"/>
          <w:sz w:val="24"/>
        </w:rPr>
        <w:t xml:space="preserve">EL CONGRESO DE COLOMBIA </w:t>
      </w:r>
    </w:p>
    <w:p w:rsidR="003E10BB" w:rsidRDefault="003E10BB" w:rsidP="00821596">
      <w:pPr>
        <w:jc w:val="center"/>
        <w:rPr>
          <w:rFonts w:ascii="Times New Roman" w:hAnsi="Times New Roman" w:cs="Times New Roman"/>
          <w:sz w:val="24"/>
        </w:rPr>
      </w:pPr>
      <w:r>
        <w:rPr>
          <w:rFonts w:ascii="Times New Roman" w:hAnsi="Times New Roman" w:cs="Times New Roman"/>
          <w:sz w:val="24"/>
        </w:rPr>
        <w:t xml:space="preserve">DECRETA: </w:t>
      </w:r>
    </w:p>
    <w:p w:rsidR="003E10BB" w:rsidRDefault="003E10BB" w:rsidP="00821596">
      <w:pPr>
        <w:jc w:val="center"/>
        <w:rPr>
          <w:rFonts w:ascii="Times New Roman" w:hAnsi="Times New Roman" w:cs="Times New Roman"/>
          <w:sz w:val="24"/>
        </w:rPr>
      </w:pPr>
    </w:p>
    <w:p w:rsidR="00FF107C" w:rsidRDefault="003E10BB" w:rsidP="00826D52">
      <w:pPr>
        <w:jc w:val="both"/>
        <w:rPr>
          <w:rFonts w:ascii="Times New Roman" w:hAnsi="Times New Roman" w:cs="Times New Roman"/>
          <w:sz w:val="24"/>
        </w:rPr>
      </w:pPr>
      <w:r>
        <w:rPr>
          <w:rFonts w:ascii="Times New Roman" w:hAnsi="Times New Roman" w:cs="Times New Roman"/>
          <w:sz w:val="24"/>
        </w:rPr>
        <w:t>Artículo 1°. El artículo 199 de la Ley 5 de 1992, quedará así:</w:t>
      </w:r>
    </w:p>
    <w:p w:rsidR="0028495D" w:rsidRPr="0028495D" w:rsidRDefault="0028495D" w:rsidP="00826D52">
      <w:pPr>
        <w:jc w:val="both"/>
        <w:rPr>
          <w:rFonts w:ascii="Times New Roman" w:hAnsi="Times New Roman" w:cs="Times New Roman"/>
          <w:sz w:val="24"/>
        </w:rPr>
      </w:pPr>
      <w:r w:rsidRPr="00FF107C">
        <w:rPr>
          <w:rFonts w:ascii="Times New Roman" w:hAnsi="Times New Roman" w:cs="Times New Roman"/>
          <w:b/>
          <w:sz w:val="24"/>
        </w:rPr>
        <w:t>ARTÍCULO 199. CONTENIDO DE LA OBJECIÓN PRESIDENCIAL</w:t>
      </w:r>
      <w:r w:rsidRPr="0028495D">
        <w:rPr>
          <w:rFonts w:ascii="Times New Roman" w:hAnsi="Times New Roman" w:cs="Times New Roman"/>
          <w:sz w:val="24"/>
        </w:rPr>
        <w:t>. La objeción</w:t>
      </w:r>
      <w:r w:rsidR="00FF107C">
        <w:rPr>
          <w:rFonts w:ascii="Times New Roman" w:hAnsi="Times New Roman" w:cs="Times New Roman"/>
          <w:sz w:val="24"/>
        </w:rPr>
        <w:t xml:space="preserve"> </w:t>
      </w:r>
      <w:r w:rsidR="00FF107C" w:rsidRPr="00FF107C">
        <w:rPr>
          <w:rFonts w:ascii="Times New Roman" w:hAnsi="Times New Roman" w:cs="Times New Roman"/>
          <w:b/>
          <w:sz w:val="24"/>
        </w:rPr>
        <w:t>presidencial</w:t>
      </w:r>
      <w:r w:rsidRPr="0028495D">
        <w:rPr>
          <w:rFonts w:ascii="Times New Roman" w:hAnsi="Times New Roman" w:cs="Times New Roman"/>
          <w:sz w:val="24"/>
        </w:rPr>
        <w:t xml:space="preserve"> a un proyecto de ley puede obedecer a razones de inconstitucionalidad o de inconveniencia.</w:t>
      </w:r>
    </w:p>
    <w:p w:rsidR="0028495D" w:rsidRPr="0028495D" w:rsidRDefault="0028495D" w:rsidP="00826D52">
      <w:pPr>
        <w:jc w:val="both"/>
        <w:rPr>
          <w:rFonts w:ascii="Times New Roman" w:hAnsi="Times New Roman" w:cs="Times New Roman"/>
          <w:sz w:val="24"/>
        </w:rPr>
      </w:pPr>
      <w:r w:rsidRPr="0028495D">
        <w:rPr>
          <w:rFonts w:ascii="Times New Roman" w:hAnsi="Times New Roman" w:cs="Times New Roman"/>
          <w:sz w:val="24"/>
        </w:rPr>
        <w:t>1o. Si fuere por inconstitucionalidad y las Cámaras insistieren, el proyecto pasará a la Corte Constitucional para que decida sobre su exequibilidad dentro de los seis (6) días siguientes. Este fallo obliga al Presidente a sancionar la ley y a promulgarla. Pero, si se declara inexequible, se archivará el proyecto.</w:t>
      </w:r>
    </w:p>
    <w:p w:rsidR="0028495D" w:rsidRPr="0028495D" w:rsidRDefault="0028495D" w:rsidP="00826D52">
      <w:pPr>
        <w:jc w:val="both"/>
        <w:rPr>
          <w:rFonts w:ascii="Times New Roman" w:hAnsi="Times New Roman" w:cs="Times New Roman"/>
          <w:sz w:val="24"/>
        </w:rPr>
      </w:pPr>
      <w:r w:rsidRPr="0028495D">
        <w:rPr>
          <w:rFonts w:ascii="Times New Roman" w:hAnsi="Times New Roman" w:cs="Times New Roman"/>
          <w:sz w:val="24"/>
        </w:rPr>
        <w:t>Si la Corte Constitucional considera que el proyecto es parcialmente inexequible, así lo indicará a la Cámara en que tuvo su origen para que, oído el Ministro del ramo, rehaga o integre las disposiciones afectadas en términos concordantes con el dictamen de la Corte.</w:t>
      </w:r>
    </w:p>
    <w:p w:rsidR="0028495D" w:rsidRPr="0028495D" w:rsidRDefault="0028495D" w:rsidP="00826D52">
      <w:pPr>
        <w:jc w:val="both"/>
        <w:rPr>
          <w:rFonts w:ascii="Times New Roman" w:hAnsi="Times New Roman" w:cs="Times New Roman"/>
          <w:sz w:val="24"/>
        </w:rPr>
      </w:pPr>
      <w:r w:rsidRPr="0028495D">
        <w:rPr>
          <w:rFonts w:ascii="Times New Roman" w:hAnsi="Times New Roman" w:cs="Times New Roman"/>
          <w:sz w:val="24"/>
        </w:rPr>
        <w:t>Cumplido este trámite, se remitirá a la Corte el proyecto para su fallo definitivo.</w:t>
      </w:r>
    </w:p>
    <w:p w:rsidR="0028495D" w:rsidRDefault="0028495D" w:rsidP="00826D52">
      <w:pPr>
        <w:jc w:val="both"/>
        <w:rPr>
          <w:rFonts w:ascii="Times New Roman" w:hAnsi="Times New Roman" w:cs="Times New Roman"/>
          <w:sz w:val="24"/>
        </w:rPr>
      </w:pPr>
      <w:r w:rsidRPr="0028495D">
        <w:rPr>
          <w:rFonts w:ascii="Times New Roman" w:hAnsi="Times New Roman" w:cs="Times New Roman"/>
          <w:sz w:val="24"/>
        </w:rPr>
        <w:t>2o. Si fuere por inconveniencia y las Cámaras insistieren, aprobándolo por mayoría absoluta, el Presidente sancionará el proyecto sin poder presentar nuevas objeciones.</w:t>
      </w:r>
    </w:p>
    <w:p w:rsidR="00FF107C" w:rsidRDefault="00FF107C" w:rsidP="00826D52">
      <w:pPr>
        <w:jc w:val="both"/>
        <w:rPr>
          <w:rFonts w:ascii="Times New Roman" w:hAnsi="Times New Roman" w:cs="Times New Roman"/>
          <w:b/>
          <w:sz w:val="24"/>
        </w:rPr>
      </w:pPr>
      <w:r w:rsidRPr="00FF107C">
        <w:rPr>
          <w:rFonts w:ascii="Times New Roman" w:hAnsi="Times New Roman" w:cs="Times New Roman"/>
          <w:b/>
          <w:sz w:val="24"/>
        </w:rPr>
        <w:t>PARÁGRAFO.</w:t>
      </w:r>
      <w:r>
        <w:rPr>
          <w:rFonts w:ascii="Times New Roman" w:hAnsi="Times New Roman" w:cs="Times New Roman"/>
          <w:b/>
          <w:sz w:val="24"/>
        </w:rPr>
        <w:t xml:space="preserve"> Se entiende por razones de inconstitucionalidad, cuando el proyecto de ley es palmariamente violatorio de la Constitución Política de Colombia. Y por inconveniencia, cuando obedece a </w:t>
      </w:r>
      <w:r w:rsidR="001B25FF">
        <w:rPr>
          <w:rFonts w:ascii="Times New Roman" w:hAnsi="Times New Roman" w:cs="Times New Roman"/>
          <w:b/>
          <w:sz w:val="24"/>
        </w:rPr>
        <w:t>razones</w:t>
      </w:r>
      <w:r>
        <w:rPr>
          <w:rFonts w:ascii="Times New Roman" w:hAnsi="Times New Roman" w:cs="Times New Roman"/>
          <w:b/>
          <w:sz w:val="24"/>
        </w:rPr>
        <w:t xml:space="preserve"> de ord</w:t>
      </w:r>
      <w:r w:rsidR="00B61737">
        <w:rPr>
          <w:rFonts w:ascii="Times New Roman" w:hAnsi="Times New Roman" w:cs="Times New Roman"/>
          <w:b/>
          <w:sz w:val="24"/>
        </w:rPr>
        <w:t xml:space="preserve">en económico, </w:t>
      </w:r>
      <w:r w:rsidR="001B25FF">
        <w:rPr>
          <w:rFonts w:ascii="Times New Roman" w:hAnsi="Times New Roman" w:cs="Times New Roman"/>
          <w:b/>
          <w:sz w:val="24"/>
        </w:rPr>
        <w:t xml:space="preserve">social y </w:t>
      </w:r>
      <w:r w:rsidR="00B61737">
        <w:rPr>
          <w:rFonts w:ascii="Times New Roman" w:hAnsi="Times New Roman" w:cs="Times New Roman"/>
          <w:b/>
          <w:sz w:val="24"/>
        </w:rPr>
        <w:t>político.</w:t>
      </w:r>
      <w:r>
        <w:rPr>
          <w:rFonts w:ascii="Times New Roman" w:hAnsi="Times New Roman" w:cs="Times New Roman"/>
          <w:b/>
          <w:sz w:val="24"/>
        </w:rPr>
        <w:t xml:space="preserve">  </w:t>
      </w:r>
    </w:p>
    <w:p w:rsidR="00D20E7C" w:rsidRDefault="00105DBD" w:rsidP="00826D52">
      <w:pPr>
        <w:jc w:val="both"/>
        <w:rPr>
          <w:rFonts w:ascii="Times New Roman" w:hAnsi="Times New Roman" w:cs="Times New Roman"/>
          <w:b/>
          <w:sz w:val="24"/>
        </w:rPr>
      </w:pPr>
      <w:r>
        <w:rPr>
          <w:rFonts w:ascii="Times New Roman" w:hAnsi="Times New Roman" w:cs="Times New Roman"/>
          <w:b/>
          <w:sz w:val="24"/>
        </w:rPr>
        <w:lastRenderedPageBreak/>
        <w:t>Las razones de orden económico</w:t>
      </w:r>
      <w:r w:rsidR="008D2F15">
        <w:rPr>
          <w:rFonts w:ascii="Times New Roman" w:hAnsi="Times New Roman" w:cs="Times New Roman"/>
          <w:b/>
          <w:sz w:val="24"/>
        </w:rPr>
        <w:t>,</w:t>
      </w:r>
      <w:r>
        <w:rPr>
          <w:rFonts w:ascii="Times New Roman" w:hAnsi="Times New Roman" w:cs="Times New Roman"/>
          <w:b/>
          <w:sz w:val="24"/>
        </w:rPr>
        <w:t xml:space="preserve"> </w:t>
      </w:r>
      <w:r w:rsidR="00724461">
        <w:rPr>
          <w:rFonts w:ascii="Times New Roman" w:hAnsi="Times New Roman" w:cs="Times New Roman"/>
          <w:b/>
          <w:sz w:val="24"/>
        </w:rPr>
        <w:t xml:space="preserve">se refieren </w:t>
      </w:r>
      <w:r>
        <w:rPr>
          <w:rFonts w:ascii="Times New Roman" w:hAnsi="Times New Roman" w:cs="Times New Roman"/>
          <w:b/>
          <w:sz w:val="24"/>
        </w:rPr>
        <w:t>a proyectos</w:t>
      </w:r>
      <w:r w:rsidR="00C31DED">
        <w:rPr>
          <w:rFonts w:ascii="Times New Roman" w:hAnsi="Times New Roman" w:cs="Times New Roman"/>
          <w:b/>
          <w:sz w:val="24"/>
        </w:rPr>
        <w:t xml:space="preserve"> de ley</w:t>
      </w:r>
      <w:r>
        <w:rPr>
          <w:rFonts w:ascii="Times New Roman" w:hAnsi="Times New Roman" w:cs="Times New Roman"/>
          <w:b/>
          <w:sz w:val="24"/>
        </w:rPr>
        <w:t xml:space="preserve"> que </w:t>
      </w:r>
      <w:r w:rsidR="00C31DED">
        <w:rPr>
          <w:rFonts w:ascii="Times New Roman" w:hAnsi="Times New Roman" w:cs="Times New Roman"/>
          <w:b/>
          <w:sz w:val="24"/>
        </w:rPr>
        <w:t xml:space="preserve">en su </w:t>
      </w:r>
      <w:r w:rsidR="00724461">
        <w:rPr>
          <w:rFonts w:ascii="Times New Roman" w:hAnsi="Times New Roman" w:cs="Times New Roman"/>
          <w:b/>
          <w:sz w:val="24"/>
        </w:rPr>
        <w:t>alcance y contenido g</w:t>
      </w:r>
      <w:r>
        <w:rPr>
          <w:rFonts w:ascii="Times New Roman" w:hAnsi="Times New Roman" w:cs="Times New Roman"/>
          <w:b/>
          <w:sz w:val="24"/>
        </w:rPr>
        <w:t>eneren cargas presupuestales que impliquen</w:t>
      </w:r>
      <w:r w:rsidR="00C31DED">
        <w:rPr>
          <w:rFonts w:ascii="Times New Roman" w:hAnsi="Times New Roman" w:cs="Times New Roman"/>
          <w:b/>
          <w:sz w:val="24"/>
        </w:rPr>
        <w:t xml:space="preserve"> </w:t>
      </w:r>
      <w:r>
        <w:rPr>
          <w:rFonts w:ascii="Times New Roman" w:hAnsi="Times New Roman" w:cs="Times New Roman"/>
          <w:b/>
          <w:sz w:val="24"/>
        </w:rPr>
        <w:t xml:space="preserve">insostenibilidad </w:t>
      </w:r>
      <w:r w:rsidR="00683464">
        <w:rPr>
          <w:rFonts w:ascii="Times New Roman" w:hAnsi="Times New Roman" w:cs="Times New Roman"/>
          <w:b/>
          <w:sz w:val="24"/>
        </w:rPr>
        <w:t xml:space="preserve">fiscal y </w:t>
      </w:r>
      <w:r>
        <w:rPr>
          <w:rFonts w:ascii="Times New Roman" w:hAnsi="Times New Roman" w:cs="Times New Roman"/>
          <w:b/>
          <w:sz w:val="24"/>
        </w:rPr>
        <w:t xml:space="preserve">económica para </w:t>
      </w:r>
      <w:r w:rsidR="00CC57F8">
        <w:rPr>
          <w:rFonts w:ascii="Times New Roman" w:hAnsi="Times New Roman" w:cs="Times New Roman"/>
          <w:b/>
          <w:sz w:val="24"/>
        </w:rPr>
        <w:t>la nación</w:t>
      </w:r>
      <w:r>
        <w:rPr>
          <w:rFonts w:ascii="Times New Roman" w:hAnsi="Times New Roman" w:cs="Times New Roman"/>
          <w:b/>
          <w:sz w:val="24"/>
        </w:rPr>
        <w:t xml:space="preserve">. </w:t>
      </w:r>
    </w:p>
    <w:p w:rsidR="002F3471" w:rsidRDefault="00AA1300" w:rsidP="00826D52">
      <w:pPr>
        <w:jc w:val="both"/>
        <w:rPr>
          <w:rFonts w:ascii="Times New Roman" w:hAnsi="Times New Roman" w:cs="Times New Roman"/>
          <w:b/>
          <w:sz w:val="24"/>
        </w:rPr>
      </w:pPr>
      <w:r>
        <w:rPr>
          <w:rFonts w:ascii="Times New Roman" w:hAnsi="Times New Roman" w:cs="Times New Roman"/>
          <w:b/>
          <w:sz w:val="24"/>
        </w:rPr>
        <w:t>Las</w:t>
      </w:r>
      <w:r w:rsidR="002F3471">
        <w:rPr>
          <w:rFonts w:ascii="Times New Roman" w:hAnsi="Times New Roman" w:cs="Times New Roman"/>
          <w:b/>
          <w:sz w:val="24"/>
        </w:rPr>
        <w:t xml:space="preserve"> razones de orden social</w:t>
      </w:r>
      <w:r w:rsidR="008D2F15">
        <w:rPr>
          <w:rFonts w:ascii="Times New Roman" w:hAnsi="Times New Roman" w:cs="Times New Roman"/>
          <w:b/>
          <w:sz w:val="24"/>
        </w:rPr>
        <w:t>,</w:t>
      </w:r>
      <w:r>
        <w:rPr>
          <w:rFonts w:ascii="Times New Roman" w:hAnsi="Times New Roman" w:cs="Times New Roman"/>
          <w:b/>
          <w:sz w:val="24"/>
        </w:rPr>
        <w:t xml:space="preserve"> obedecen al déficit de protección del bien común en proyectos de ley</w:t>
      </w:r>
      <w:r w:rsidR="00801246">
        <w:rPr>
          <w:rFonts w:ascii="Times New Roman" w:hAnsi="Times New Roman" w:cs="Times New Roman"/>
          <w:b/>
          <w:sz w:val="24"/>
        </w:rPr>
        <w:t>,</w:t>
      </w:r>
      <w:r>
        <w:rPr>
          <w:rFonts w:ascii="Times New Roman" w:hAnsi="Times New Roman" w:cs="Times New Roman"/>
          <w:b/>
          <w:sz w:val="24"/>
        </w:rPr>
        <w:t xml:space="preserve"> que conlleve</w:t>
      </w:r>
      <w:r w:rsidR="0077168E">
        <w:rPr>
          <w:rFonts w:ascii="Times New Roman" w:hAnsi="Times New Roman" w:cs="Times New Roman"/>
          <w:b/>
          <w:sz w:val="24"/>
        </w:rPr>
        <w:t xml:space="preserve"> a</w:t>
      </w:r>
      <w:r>
        <w:rPr>
          <w:rFonts w:ascii="Times New Roman" w:hAnsi="Times New Roman" w:cs="Times New Roman"/>
          <w:b/>
          <w:sz w:val="24"/>
        </w:rPr>
        <w:t xml:space="preserve"> afectación de</w:t>
      </w:r>
      <w:r w:rsidR="00CC57F8">
        <w:rPr>
          <w:rFonts w:ascii="Times New Roman" w:hAnsi="Times New Roman" w:cs="Times New Roman"/>
          <w:b/>
          <w:sz w:val="24"/>
        </w:rPr>
        <w:t xml:space="preserve"> comunidades, personas o</w:t>
      </w:r>
      <w:r>
        <w:rPr>
          <w:rFonts w:ascii="Times New Roman" w:hAnsi="Times New Roman" w:cs="Times New Roman"/>
          <w:b/>
          <w:sz w:val="24"/>
        </w:rPr>
        <w:t xml:space="preserve"> grupos de personas </w:t>
      </w:r>
      <w:r w:rsidR="00A619FD">
        <w:rPr>
          <w:rFonts w:ascii="Times New Roman" w:hAnsi="Times New Roman" w:cs="Times New Roman"/>
          <w:b/>
          <w:sz w:val="24"/>
        </w:rPr>
        <w:t>en</w:t>
      </w:r>
      <w:r>
        <w:rPr>
          <w:rFonts w:ascii="Times New Roman" w:hAnsi="Times New Roman" w:cs="Times New Roman"/>
          <w:b/>
          <w:sz w:val="24"/>
        </w:rPr>
        <w:t xml:space="preserve"> su desarrollo </w:t>
      </w:r>
      <w:r w:rsidR="005C2ABD">
        <w:rPr>
          <w:rFonts w:ascii="Times New Roman" w:hAnsi="Times New Roman" w:cs="Times New Roman"/>
          <w:b/>
          <w:sz w:val="24"/>
        </w:rPr>
        <w:t>humano</w:t>
      </w:r>
      <w:r w:rsidR="001B25FF">
        <w:rPr>
          <w:rFonts w:ascii="Times New Roman" w:hAnsi="Times New Roman" w:cs="Times New Roman"/>
          <w:b/>
          <w:sz w:val="24"/>
        </w:rPr>
        <w:t xml:space="preserve"> integral.</w:t>
      </w:r>
    </w:p>
    <w:p w:rsidR="0077168E" w:rsidRDefault="001B25FF" w:rsidP="001B25FF">
      <w:pPr>
        <w:jc w:val="both"/>
        <w:rPr>
          <w:rFonts w:ascii="Times New Roman" w:hAnsi="Times New Roman" w:cs="Times New Roman"/>
          <w:b/>
          <w:sz w:val="24"/>
        </w:rPr>
      </w:pPr>
      <w:r>
        <w:rPr>
          <w:rFonts w:ascii="Times New Roman" w:hAnsi="Times New Roman" w:cs="Times New Roman"/>
          <w:b/>
          <w:sz w:val="24"/>
        </w:rPr>
        <w:t>Las razones de orden político</w:t>
      </w:r>
      <w:r w:rsidR="008D2F15">
        <w:rPr>
          <w:rFonts w:ascii="Times New Roman" w:hAnsi="Times New Roman" w:cs="Times New Roman"/>
          <w:b/>
          <w:sz w:val="24"/>
        </w:rPr>
        <w:t>,</w:t>
      </w:r>
      <w:r>
        <w:rPr>
          <w:rFonts w:ascii="Times New Roman" w:hAnsi="Times New Roman" w:cs="Times New Roman"/>
          <w:b/>
          <w:sz w:val="24"/>
        </w:rPr>
        <w:t xml:space="preserve"> aluden a </w:t>
      </w:r>
      <w:r w:rsidR="0077168E">
        <w:rPr>
          <w:rFonts w:ascii="Times New Roman" w:hAnsi="Times New Roman" w:cs="Times New Roman"/>
          <w:b/>
          <w:sz w:val="24"/>
        </w:rPr>
        <w:t xml:space="preserve">proyectos de ley que </w:t>
      </w:r>
      <w:r w:rsidR="005043EF">
        <w:rPr>
          <w:rFonts w:ascii="Times New Roman" w:hAnsi="Times New Roman" w:cs="Times New Roman"/>
          <w:b/>
          <w:sz w:val="24"/>
        </w:rPr>
        <w:t>afecten</w:t>
      </w:r>
      <w:r w:rsidR="0077168E">
        <w:rPr>
          <w:rFonts w:ascii="Times New Roman" w:hAnsi="Times New Roman" w:cs="Times New Roman"/>
          <w:b/>
          <w:sz w:val="24"/>
        </w:rPr>
        <w:t xml:space="preserve"> el ejercicio del</w:t>
      </w:r>
      <w:r w:rsidR="005043EF">
        <w:rPr>
          <w:rFonts w:ascii="Times New Roman" w:hAnsi="Times New Roman" w:cs="Times New Roman"/>
          <w:b/>
          <w:sz w:val="24"/>
        </w:rPr>
        <w:t xml:space="preserve"> buen</w:t>
      </w:r>
      <w:r w:rsidR="0077168E">
        <w:rPr>
          <w:rFonts w:ascii="Times New Roman" w:hAnsi="Times New Roman" w:cs="Times New Roman"/>
          <w:b/>
          <w:sz w:val="24"/>
        </w:rPr>
        <w:t xml:space="preserve"> gobierno</w:t>
      </w:r>
      <w:r w:rsidR="001C64B5">
        <w:rPr>
          <w:rFonts w:ascii="Times New Roman" w:hAnsi="Times New Roman" w:cs="Times New Roman"/>
          <w:b/>
          <w:sz w:val="24"/>
        </w:rPr>
        <w:t>,</w:t>
      </w:r>
      <w:r w:rsidR="005043EF">
        <w:rPr>
          <w:rFonts w:ascii="Times New Roman" w:hAnsi="Times New Roman" w:cs="Times New Roman"/>
          <w:b/>
          <w:sz w:val="24"/>
        </w:rPr>
        <w:t xml:space="preserve"> en procura </w:t>
      </w:r>
      <w:r w:rsidR="009842DE">
        <w:rPr>
          <w:rFonts w:ascii="Times New Roman" w:hAnsi="Times New Roman" w:cs="Times New Roman"/>
          <w:b/>
          <w:sz w:val="24"/>
        </w:rPr>
        <w:t>de</w:t>
      </w:r>
      <w:r w:rsidR="00292622">
        <w:rPr>
          <w:rFonts w:ascii="Times New Roman" w:hAnsi="Times New Roman" w:cs="Times New Roman"/>
          <w:b/>
          <w:sz w:val="24"/>
        </w:rPr>
        <w:t>l bien y</w:t>
      </w:r>
      <w:r w:rsidR="009842DE">
        <w:rPr>
          <w:rFonts w:ascii="Times New Roman" w:hAnsi="Times New Roman" w:cs="Times New Roman"/>
          <w:b/>
          <w:sz w:val="24"/>
        </w:rPr>
        <w:t xml:space="preserve"> la</w:t>
      </w:r>
      <w:r w:rsidR="00961E67">
        <w:rPr>
          <w:rFonts w:ascii="Times New Roman" w:hAnsi="Times New Roman" w:cs="Times New Roman"/>
          <w:b/>
          <w:sz w:val="24"/>
        </w:rPr>
        <w:t xml:space="preserve"> seguridad pública</w:t>
      </w:r>
      <w:r w:rsidR="005043EF">
        <w:rPr>
          <w:rFonts w:ascii="Times New Roman" w:hAnsi="Times New Roman" w:cs="Times New Roman"/>
          <w:b/>
          <w:sz w:val="24"/>
        </w:rPr>
        <w:t xml:space="preserve"> de la nación. </w:t>
      </w:r>
    </w:p>
    <w:p w:rsidR="00FF107C" w:rsidRPr="003E10BB" w:rsidRDefault="003E10BB" w:rsidP="00FF107C">
      <w:pPr>
        <w:jc w:val="both"/>
        <w:rPr>
          <w:rFonts w:ascii="Times New Roman" w:hAnsi="Times New Roman" w:cs="Times New Roman"/>
          <w:sz w:val="24"/>
        </w:rPr>
      </w:pPr>
      <w:r w:rsidRPr="003E10BB">
        <w:rPr>
          <w:rFonts w:ascii="Times New Roman" w:hAnsi="Times New Roman" w:cs="Times New Roman"/>
          <w:sz w:val="24"/>
        </w:rPr>
        <w:t>Artículo 2</w:t>
      </w:r>
      <w:r>
        <w:rPr>
          <w:rFonts w:ascii="Times New Roman" w:hAnsi="Times New Roman" w:cs="Times New Roman"/>
          <w:sz w:val="24"/>
        </w:rPr>
        <w:t>°</w:t>
      </w:r>
      <w:r w:rsidRPr="003E10BB">
        <w:rPr>
          <w:rFonts w:ascii="Times New Roman" w:hAnsi="Times New Roman" w:cs="Times New Roman"/>
          <w:sz w:val="24"/>
        </w:rPr>
        <w:t xml:space="preserve">. </w:t>
      </w:r>
      <w:r w:rsidR="006A05C7">
        <w:rPr>
          <w:rFonts w:ascii="Times New Roman" w:hAnsi="Times New Roman" w:cs="Times New Roman"/>
          <w:sz w:val="24"/>
        </w:rPr>
        <w:t xml:space="preserve">Vigencia de la Ley. </w:t>
      </w:r>
      <w:r>
        <w:rPr>
          <w:rFonts w:ascii="Times New Roman" w:hAnsi="Times New Roman" w:cs="Times New Roman"/>
          <w:sz w:val="24"/>
        </w:rPr>
        <w:t xml:space="preserve">La presente Ley rige a partir del día siguiente a su publicación en el diario oficial, y deroga las disposiciones que le sean contrarias. </w:t>
      </w:r>
    </w:p>
    <w:p w:rsidR="00FF107C" w:rsidRDefault="00FF107C" w:rsidP="00FF107C">
      <w:pPr>
        <w:jc w:val="both"/>
        <w:rPr>
          <w:rFonts w:ascii="Times New Roman" w:hAnsi="Times New Roman" w:cs="Times New Roman"/>
          <w:b/>
          <w:sz w:val="24"/>
        </w:rPr>
      </w:pPr>
    </w:p>
    <w:p w:rsidR="00FF107C" w:rsidRPr="00D82FAC" w:rsidRDefault="00FF107C" w:rsidP="00FF107C">
      <w:pPr>
        <w:jc w:val="both"/>
        <w:rPr>
          <w:rFonts w:ascii="Times New Roman" w:hAnsi="Times New Roman" w:cs="Times New Roman"/>
          <w:b/>
          <w:sz w:val="24"/>
          <w:szCs w:val="24"/>
        </w:rPr>
      </w:pPr>
      <w:r w:rsidRPr="00D82FAC">
        <w:rPr>
          <w:rFonts w:ascii="Times New Roman" w:hAnsi="Times New Roman" w:cs="Times New Roman"/>
          <w:b/>
          <w:sz w:val="24"/>
          <w:szCs w:val="24"/>
        </w:rPr>
        <w:t>De los H. Congresistas:</w:t>
      </w:r>
    </w:p>
    <w:p w:rsidR="00FF107C" w:rsidRPr="00D82FAC" w:rsidRDefault="00FF107C" w:rsidP="00FF107C">
      <w:pPr>
        <w:jc w:val="both"/>
        <w:rPr>
          <w:rFonts w:ascii="Times New Roman" w:hAnsi="Times New Roman" w:cs="Times New Roman"/>
          <w:b/>
          <w:sz w:val="24"/>
          <w:szCs w:val="24"/>
        </w:rPr>
      </w:pPr>
    </w:p>
    <w:p w:rsidR="00432FB9" w:rsidRDefault="00432FB9" w:rsidP="00FF107C">
      <w:pPr>
        <w:spacing w:after="0" w:line="240" w:lineRule="auto"/>
        <w:jc w:val="both"/>
        <w:rPr>
          <w:rFonts w:ascii="Times New Roman" w:hAnsi="Times New Roman" w:cs="Times New Roman"/>
          <w:b/>
          <w:sz w:val="24"/>
          <w:szCs w:val="24"/>
        </w:rPr>
        <w:sectPr w:rsidR="00432FB9" w:rsidSect="003050E2">
          <w:headerReference w:type="default" r:id="rId8"/>
          <w:footerReference w:type="default" r:id="rId9"/>
          <w:pgSz w:w="12240" w:h="15840"/>
          <w:pgMar w:top="2835" w:right="1701" w:bottom="1418" w:left="1701" w:header="709" w:footer="709" w:gutter="0"/>
          <w:cols w:space="708"/>
          <w:docGrid w:linePitch="360"/>
        </w:sectPr>
      </w:pPr>
      <w:bookmarkStart w:id="0" w:name="_Hlk519458240"/>
    </w:p>
    <w:p w:rsidR="00FF107C" w:rsidRDefault="00FF107C" w:rsidP="00FF107C">
      <w:pPr>
        <w:spacing w:after="0" w:line="240" w:lineRule="auto"/>
        <w:jc w:val="both"/>
        <w:rPr>
          <w:rFonts w:ascii="Times New Roman" w:hAnsi="Times New Roman" w:cs="Times New Roman"/>
          <w:b/>
          <w:sz w:val="24"/>
          <w:szCs w:val="24"/>
        </w:rPr>
      </w:pPr>
    </w:p>
    <w:p w:rsidR="00FF107C" w:rsidRDefault="00FF107C" w:rsidP="00FF107C">
      <w:pPr>
        <w:spacing w:after="0" w:line="240" w:lineRule="auto"/>
        <w:jc w:val="both"/>
        <w:rPr>
          <w:rFonts w:ascii="Times New Roman" w:hAnsi="Times New Roman" w:cs="Times New Roman"/>
          <w:b/>
          <w:sz w:val="24"/>
          <w:szCs w:val="24"/>
        </w:rPr>
      </w:pPr>
    </w:p>
    <w:p w:rsidR="00FF107C" w:rsidRPr="00D82FAC" w:rsidRDefault="00FF107C" w:rsidP="00FF107C">
      <w:pPr>
        <w:spacing w:after="0" w:line="240" w:lineRule="auto"/>
        <w:jc w:val="both"/>
        <w:rPr>
          <w:rFonts w:ascii="Times New Roman" w:hAnsi="Times New Roman" w:cs="Times New Roman"/>
          <w:b/>
          <w:sz w:val="24"/>
          <w:szCs w:val="24"/>
        </w:rPr>
      </w:pPr>
      <w:r w:rsidRPr="00D82FAC">
        <w:rPr>
          <w:rFonts w:ascii="Times New Roman" w:hAnsi="Times New Roman" w:cs="Times New Roman"/>
          <w:b/>
          <w:sz w:val="24"/>
          <w:szCs w:val="24"/>
        </w:rPr>
        <w:t>EDUARDO EMILIO PACHECO CUELLO</w:t>
      </w:r>
    </w:p>
    <w:p w:rsidR="00FF107C" w:rsidRPr="00D82FAC" w:rsidRDefault="00FF107C" w:rsidP="00FF107C">
      <w:pPr>
        <w:spacing w:after="0" w:line="240" w:lineRule="auto"/>
        <w:jc w:val="both"/>
        <w:rPr>
          <w:rFonts w:ascii="Times New Roman" w:hAnsi="Times New Roman" w:cs="Times New Roman"/>
          <w:b/>
          <w:sz w:val="24"/>
          <w:szCs w:val="24"/>
        </w:rPr>
      </w:pPr>
      <w:r w:rsidRPr="00D82FAC">
        <w:rPr>
          <w:rFonts w:ascii="Times New Roman" w:hAnsi="Times New Roman" w:cs="Times New Roman"/>
          <w:b/>
          <w:sz w:val="24"/>
          <w:szCs w:val="24"/>
        </w:rPr>
        <w:t>Senador de la República</w:t>
      </w:r>
    </w:p>
    <w:p w:rsidR="00FF107C" w:rsidRPr="00D82FAC" w:rsidRDefault="00FF107C" w:rsidP="00FF107C">
      <w:pPr>
        <w:jc w:val="both"/>
        <w:rPr>
          <w:rFonts w:ascii="Times New Roman" w:hAnsi="Times New Roman" w:cs="Times New Roman"/>
          <w:b/>
          <w:sz w:val="24"/>
          <w:szCs w:val="24"/>
        </w:rPr>
      </w:pPr>
    </w:p>
    <w:p w:rsidR="00FF107C" w:rsidRPr="00D82FAC" w:rsidRDefault="00FF107C" w:rsidP="00FF107C">
      <w:pPr>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57216" behindDoc="0" locked="0" layoutInCell="1" allowOverlap="1" wp14:anchorId="75C8641A" wp14:editId="23B52FB0">
                <wp:simplePos x="0" y="0"/>
                <wp:positionH relativeFrom="margin">
                  <wp:posOffset>-6985</wp:posOffset>
                </wp:positionH>
                <wp:positionV relativeFrom="paragraph">
                  <wp:posOffset>286385</wp:posOffset>
                </wp:positionV>
                <wp:extent cx="2880360" cy="0"/>
                <wp:effectExtent l="0" t="0" r="15240" b="19050"/>
                <wp:wrapNone/>
                <wp:docPr id="25" name="Conector recto 25"/>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1601E29" id="Conector recto 25"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22.55pt" to="226.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g1QEAAAsEAAAOAAAAZHJzL2Uyb0RvYy54bWysU8tu2zAQvBfIPxC8x5JdNDA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" strokecolor="black [3213]">
                <w10:wrap anchorx="margin"/>
              </v:line>
            </w:pict>
          </mc:Fallback>
        </mc:AlternateContent>
      </w:r>
    </w:p>
    <w:p w:rsidR="00FF107C" w:rsidRPr="00D82FAC" w:rsidRDefault="00FF107C" w:rsidP="00FF107C">
      <w:pPr>
        <w:spacing w:after="0"/>
        <w:rPr>
          <w:rFonts w:ascii="Times New Roman" w:hAnsi="Times New Roman" w:cs="Times New Roman"/>
          <w:b/>
          <w:sz w:val="24"/>
          <w:szCs w:val="24"/>
        </w:rPr>
      </w:pPr>
      <w:r w:rsidRPr="00D82FAC">
        <w:rPr>
          <w:rFonts w:ascii="Times New Roman" w:hAnsi="Times New Roman" w:cs="Times New Roman"/>
          <w:b/>
          <w:sz w:val="24"/>
          <w:szCs w:val="24"/>
        </w:rPr>
        <w:t>JHON MILTON RODRÍGUEZ GONZÁLEZ</w:t>
      </w:r>
    </w:p>
    <w:p w:rsidR="00FF107C" w:rsidRDefault="00FF107C" w:rsidP="00FF107C">
      <w:pPr>
        <w:spacing w:after="0"/>
        <w:rPr>
          <w:rFonts w:ascii="Times New Roman" w:hAnsi="Times New Roman" w:cs="Times New Roman"/>
          <w:b/>
          <w:sz w:val="24"/>
          <w:szCs w:val="24"/>
        </w:rPr>
      </w:pPr>
      <w:r w:rsidRPr="00D82FAC">
        <w:rPr>
          <w:rFonts w:ascii="Times New Roman" w:hAnsi="Times New Roman" w:cs="Times New Roman"/>
          <w:b/>
          <w:sz w:val="24"/>
          <w:szCs w:val="24"/>
        </w:rPr>
        <w:t>Senador de la República</w:t>
      </w:r>
    </w:p>
    <w:p w:rsidR="00FF107C" w:rsidRPr="00D82FAC" w:rsidRDefault="00FF107C" w:rsidP="00FF107C">
      <w:pPr>
        <w:spacing w:after="0"/>
        <w:jc w:val="both"/>
        <w:rPr>
          <w:rFonts w:ascii="Times New Roman" w:hAnsi="Times New Roman" w:cs="Times New Roman"/>
          <w:b/>
          <w:sz w:val="24"/>
          <w:szCs w:val="24"/>
        </w:rPr>
      </w:pPr>
    </w:p>
    <w:p w:rsidR="00FF107C" w:rsidRPr="00D82FAC" w:rsidRDefault="00432FB9" w:rsidP="00FF107C">
      <w:pPr>
        <w:rPr>
          <w:rFonts w:ascii="Times New Roman" w:hAnsi="Times New Roman" w:cs="Times New Roman"/>
          <w:b/>
          <w:sz w:val="24"/>
          <w:szCs w:val="24"/>
        </w:rPr>
      </w:pPr>
      <w:r w:rsidRPr="00D82FAC">
        <w:rPr>
          <w:rFonts w:ascii="Times New Roman" w:hAnsi="Times New Roman" w:cs="Times New Roman"/>
          <w:b/>
          <w:noProof/>
          <w:sz w:val="24"/>
          <w:szCs w:val="24"/>
          <w:lang w:eastAsia="es-CO"/>
        </w:rPr>
        <w:lastRenderedPageBreak/>
        <mc:AlternateContent>
          <mc:Choice Requires="wps">
            <w:drawing>
              <wp:anchor distT="0" distB="0" distL="114300" distR="114300" simplePos="0" relativeHeight="251659264" behindDoc="0" locked="0" layoutInCell="1" allowOverlap="1" wp14:anchorId="5FA4C732" wp14:editId="4F7AC399">
                <wp:simplePos x="0" y="0"/>
                <wp:positionH relativeFrom="margin">
                  <wp:posOffset>3027680</wp:posOffset>
                </wp:positionH>
                <wp:positionV relativeFrom="paragraph">
                  <wp:posOffset>336550</wp:posOffset>
                </wp:positionV>
                <wp:extent cx="2880360" cy="0"/>
                <wp:effectExtent l="0" t="0" r="15240" b="19050"/>
                <wp:wrapNone/>
                <wp:docPr id="26" name="Conector recto 26"/>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39B682A" id="Conector recto 2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8.4pt,26.5pt" to="465.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" strokecolor="black [3213]">
                <w10:wrap anchorx="margin"/>
              </v:line>
            </w:pict>
          </mc:Fallback>
        </mc:AlternateContent>
      </w:r>
    </w:p>
    <w:p w:rsidR="00FF107C" w:rsidRPr="00D82FAC" w:rsidRDefault="00FF107C" w:rsidP="00FF107C">
      <w:pPr>
        <w:spacing w:after="0"/>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55168" behindDoc="0" locked="0" layoutInCell="1" allowOverlap="1" wp14:anchorId="77550D2D" wp14:editId="14E774EE">
                <wp:simplePos x="0" y="0"/>
                <wp:positionH relativeFrom="margin">
                  <wp:posOffset>-7620</wp:posOffset>
                </wp:positionH>
                <wp:positionV relativeFrom="paragraph">
                  <wp:posOffset>6985</wp:posOffset>
                </wp:positionV>
                <wp:extent cx="2880360" cy="0"/>
                <wp:effectExtent l="0" t="0" r="15240" b="19050"/>
                <wp:wrapNone/>
                <wp:docPr id="7" name="Conector recto 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35CCA1A" id="Conector recto 7" o:spid="_x0000_s1026" style="position:absolute;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55pt" to="226.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" strokecolor="black [3213]">
                <w10:wrap anchorx="margin"/>
              </v:line>
            </w:pict>
          </mc:Fallback>
        </mc:AlternateContent>
      </w: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54144" behindDoc="0" locked="0" layoutInCell="1" allowOverlap="1" wp14:anchorId="5069102D" wp14:editId="699E5BAC">
                <wp:simplePos x="0" y="0"/>
                <wp:positionH relativeFrom="margin">
                  <wp:align>left</wp:align>
                </wp:positionH>
                <wp:positionV relativeFrom="paragraph">
                  <wp:posOffset>10160</wp:posOffset>
                </wp:positionV>
                <wp:extent cx="2880360" cy="0"/>
                <wp:effectExtent l="0" t="0" r="0" b="0"/>
                <wp:wrapNone/>
                <wp:docPr id="5" name="Conector recto 5"/>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34920A7" id="Conector recto 5" o:spid="_x0000_s1026" style="position:absolute;flip:y;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22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" strokecolor="black [3213]">
                <w10:wrap anchorx="margin"/>
              </v:line>
            </w:pict>
          </mc:Fallback>
        </mc:AlternateContent>
      </w:r>
      <w:r w:rsidRPr="00D82FAC">
        <w:rPr>
          <w:rFonts w:ascii="Times New Roman" w:hAnsi="Times New Roman" w:cs="Times New Roman"/>
          <w:b/>
          <w:sz w:val="24"/>
          <w:szCs w:val="24"/>
        </w:rPr>
        <w:t>EDGAR PALACIOS MIZRAHI</w:t>
      </w:r>
    </w:p>
    <w:p w:rsidR="00FF107C" w:rsidRDefault="00FF107C" w:rsidP="00FF107C">
      <w:pPr>
        <w:spacing w:after="0"/>
        <w:jc w:val="both"/>
        <w:rPr>
          <w:rFonts w:ascii="Times New Roman" w:hAnsi="Times New Roman" w:cs="Times New Roman"/>
          <w:b/>
          <w:sz w:val="24"/>
          <w:szCs w:val="24"/>
        </w:rPr>
      </w:pPr>
      <w:r w:rsidRPr="00D82FAC">
        <w:rPr>
          <w:rFonts w:ascii="Times New Roman" w:hAnsi="Times New Roman" w:cs="Times New Roman"/>
          <w:b/>
          <w:sz w:val="24"/>
          <w:szCs w:val="24"/>
        </w:rPr>
        <w:t xml:space="preserve">Senador de la República </w:t>
      </w:r>
    </w:p>
    <w:p w:rsidR="00432FB9" w:rsidRDefault="00432FB9" w:rsidP="00FF107C">
      <w:pPr>
        <w:spacing w:after="0"/>
        <w:jc w:val="both"/>
        <w:rPr>
          <w:rFonts w:ascii="Times New Roman" w:hAnsi="Times New Roman" w:cs="Times New Roman"/>
          <w:b/>
          <w:sz w:val="24"/>
          <w:szCs w:val="24"/>
        </w:rPr>
      </w:pPr>
    </w:p>
    <w:p w:rsidR="00FF107C" w:rsidRDefault="00FF107C" w:rsidP="00FF107C">
      <w:pPr>
        <w:spacing w:after="0"/>
        <w:jc w:val="both"/>
        <w:rPr>
          <w:rFonts w:ascii="Times New Roman" w:hAnsi="Times New Roman" w:cs="Times New Roman"/>
          <w:b/>
          <w:sz w:val="24"/>
          <w:szCs w:val="24"/>
        </w:rPr>
      </w:pPr>
    </w:p>
    <w:p w:rsidR="00FF107C" w:rsidRPr="00D82FAC" w:rsidRDefault="00FF107C" w:rsidP="00FF107C">
      <w:pPr>
        <w:spacing w:after="0"/>
        <w:jc w:val="both"/>
        <w:rPr>
          <w:rFonts w:ascii="Times New Roman" w:hAnsi="Times New Roman" w:cs="Times New Roman"/>
          <w:b/>
          <w:sz w:val="24"/>
          <w:szCs w:val="24"/>
        </w:rPr>
      </w:pPr>
    </w:p>
    <w:p w:rsidR="00FF107C" w:rsidRPr="00D82FAC" w:rsidRDefault="00FF107C" w:rsidP="00FF107C">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53120" behindDoc="0" locked="0" layoutInCell="1" allowOverlap="1" wp14:anchorId="559DD719" wp14:editId="2351AF6D">
                <wp:simplePos x="0" y="0"/>
                <wp:positionH relativeFrom="column">
                  <wp:posOffset>-68580</wp:posOffset>
                </wp:positionH>
                <wp:positionV relativeFrom="paragraph">
                  <wp:posOffset>139700</wp:posOffset>
                </wp:positionV>
                <wp:extent cx="2880360" cy="0"/>
                <wp:effectExtent l="0" t="0" r="0" b="0"/>
                <wp:wrapNone/>
                <wp:docPr id="4" name="Conector recto 4"/>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1A5E22A" id="Conector recto 4"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1pt" to="22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" strokecolor="black [3213]"/>
            </w:pict>
          </mc:Fallback>
        </mc:AlternateContent>
      </w:r>
    </w:p>
    <w:p w:rsidR="00FF107C" w:rsidRPr="00D82FAC" w:rsidRDefault="00FF107C" w:rsidP="00FF107C">
      <w:pPr>
        <w:spacing w:after="0"/>
        <w:jc w:val="both"/>
        <w:rPr>
          <w:rFonts w:ascii="Times New Roman" w:hAnsi="Times New Roman" w:cs="Times New Roman"/>
          <w:b/>
          <w:sz w:val="24"/>
          <w:szCs w:val="24"/>
        </w:rPr>
      </w:pPr>
      <w:r w:rsidRPr="00D82FAC">
        <w:rPr>
          <w:rFonts w:ascii="Times New Roman" w:hAnsi="Times New Roman" w:cs="Times New Roman"/>
          <w:b/>
          <w:sz w:val="24"/>
          <w:szCs w:val="24"/>
        </w:rPr>
        <w:t>CARLOS EDUARDO ACOSTA LOZANO</w:t>
      </w:r>
    </w:p>
    <w:p w:rsidR="00FF107C" w:rsidRPr="00D82FAC" w:rsidRDefault="00FF107C" w:rsidP="00FF107C">
      <w:pPr>
        <w:spacing w:after="0"/>
        <w:jc w:val="both"/>
        <w:rPr>
          <w:rFonts w:ascii="Times New Roman" w:hAnsi="Times New Roman" w:cs="Times New Roman"/>
          <w:b/>
          <w:sz w:val="24"/>
          <w:szCs w:val="24"/>
        </w:rPr>
      </w:pPr>
      <w:r w:rsidRPr="00D82FAC">
        <w:rPr>
          <w:rFonts w:ascii="Times New Roman" w:hAnsi="Times New Roman" w:cs="Times New Roman"/>
          <w:b/>
          <w:sz w:val="24"/>
          <w:szCs w:val="24"/>
        </w:rPr>
        <w:t>Representante a la Cámara</w:t>
      </w:r>
      <w:bookmarkEnd w:id="0"/>
    </w:p>
    <w:p w:rsidR="00FF107C" w:rsidRPr="00D82FAC" w:rsidRDefault="00FF107C" w:rsidP="00FF107C">
      <w:pPr>
        <w:spacing w:after="0"/>
        <w:jc w:val="both"/>
        <w:rPr>
          <w:rFonts w:ascii="Times New Roman" w:hAnsi="Times New Roman" w:cs="Times New Roman"/>
          <w:b/>
          <w:sz w:val="24"/>
          <w:szCs w:val="24"/>
        </w:rPr>
      </w:pPr>
    </w:p>
    <w:p w:rsidR="00432FB9" w:rsidRDefault="00432FB9" w:rsidP="00FF107C">
      <w:pPr>
        <w:spacing w:after="0"/>
        <w:jc w:val="both"/>
        <w:rPr>
          <w:rFonts w:ascii="Times New Roman" w:hAnsi="Times New Roman" w:cs="Times New Roman"/>
          <w:b/>
          <w:sz w:val="24"/>
          <w:szCs w:val="24"/>
        </w:rPr>
        <w:sectPr w:rsidR="00432FB9" w:rsidSect="00432FB9">
          <w:type w:val="continuous"/>
          <w:pgSz w:w="12240" w:h="15840"/>
          <w:pgMar w:top="2835" w:right="1701" w:bottom="1418" w:left="1701" w:header="709" w:footer="709" w:gutter="0"/>
          <w:cols w:num="2" w:space="708"/>
          <w:docGrid w:linePitch="360"/>
        </w:sectPr>
      </w:pPr>
    </w:p>
    <w:p w:rsidR="00FF107C" w:rsidRDefault="00FF107C" w:rsidP="00FF107C">
      <w:pPr>
        <w:spacing w:after="0"/>
        <w:jc w:val="both"/>
        <w:rPr>
          <w:rFonts w:ascii="Times New Roman" w:hAnsi="Times New Roman" w:cs="Times New Roman"/>
          <w:b/>
          <w:sz w:val="24"/>
          <w:szCs w:val="24"/>
        </w:rPr>
      </w:pPr>
    </w:p>
    <w:p w:rsidR="00FF107C" w:rsidRPr="00D82FAC" w:rsidRDefault="00FF107C" w:rsidP="00FF107C">
      <w:pPr>
        <w:spacing w:after="0"/>
        <w:jc w:val="both"/>
        <w:rPr>
          <w:rFonts w:ascii="Times New Roman" w:hAnsi="Times New Roman" w:cs="Times New Roman"/>
          <w:b/>
          <w:sz w:val="24"/>
          <w:szCs w:val="24"/>
        </w:rPr>
      </w:pPr>
    </w:p>
    <w:p w:rsidR="00FF107C" w:rsidRPr="00D82FAC" w:rsidRDefault="00FF107C" w:rsidP="00FF107C">
      <w:pPr>
        <w:spacing w:after="0"/>
        <w:jc w:val="both"/>
        <w:rPr>
          <w:rFonts w:ascii="Times New Roman" w:hAnsi="Times New Roman" w:cs="Times New Roman"/>
          <w:b/>
          <w:sz w:val="24"/>
          <w:szCs w:val="24"/>
        </w:rPr>
      </w:pPr>
    </w:p>
    <w:p w:rsidR="00FF107C" w:rsidRPr="00D82FAC" w:rsidRDefault="00FF107C" w:rsidP="00FF107C">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60288" behindDoc="0" locked="0" layoutInCell="1" allowOverlap="1" wp14:anchorId="70F7530A" wp14:editId="5B39AC3B">
                <wp:simplePos x="0" y="0"/>
                <wp:positionH relativeFrom="margin">
                  <wp:posOffset>-85725</wp:posOffset>
                </wp:positionH>
                <wp:positionV relativeFrom="paragraph">
                  <wp:posOffset>18415</wp:posOffset>
                </wp:positionV>
                <wp:extent cx="2880360" cy="0"/>
                <wp:effectExtent l="0" t="0" r="15240" b="19050"/>
                <wp:wrapNone/>
                <wp:docPr id="3"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FD449C5" id="Conector recto 2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5pt,1.45pt" to="22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" strokecolor="black [3213]">
                <w10:wrap anchorx="margin"/>
              </v:line>
            </w:pict>
          </mc:Fallback>
        </mc:AlternateContent>
      </w:r>
    </w:p>
    <w:p w:rsidR="00FF107C" w:rsidRPr="00D82FAC" w:rsidRDefault="00FF107C" w:rsidP="00FF107C">
      <w:pPr>
        <w:spacing w:after="0"/>
        <w:jc w:val="both"/>
        <w:rPr>
          <w:rFonts w:ascii="Times New Roman" w:hAnsi="Times New Roman" w:cs="Times New Roman"/>
          <w:b/>
          <w:sz w:val="24"/>
          <w:szCs w:val="24"/>
        </w:rPr>
      </w:pPr>
    </w:p>
    <w:p w:rsidR="00FF107C" w:rsidRPr="00D82FAC" w:rsidRDefault="00FF107C" w:rsidP="00FF107C">
      <w:pPr>
        <w:spacing w:after="0"/>
        <w:jc w:val="both"/>
        <w:rPr>
          <w:rFonts w:ascii="Times New Roman" w:hAnsi="Times New Roman" w:cs="Times New Roman"/>
          <w:b/>
          <w:sz w:val="24"/>
          <w:szCs w:val="24"/>
        </w:rPr>
      </w:pPr>
    </w:p>
    <w:p w:rsidR="00FF107C" w:rsidRDefault="00FF107C" w:rsidP="00FF107C">
      <w:pPr>
        <w:spacing w:after="0"/>
        <w:jc w:val="both"/>
        <w:rPr>
          <w:rFonts w:ascii="Times New Roman" w:hAnsi="Times New Roman" w:cs="Times New Roman"/>
          <w:b/>
          <w:sz w:val="24"/>
          <w:szCs w:val="24"/>
        </w:rPr>
      </w:pPr>
    </w:p>
    <w:p w:rsidR="00EF49D9" w:rsidRPr="00FF107C" w:rsidRDefault="00EF49D9" w:rsidP="00EF49D9">
      <w:pPr>
        <w:jc w:val="center"/>
        <w:rPr>
          <w:rFonts w:ascii="Times New Roman" w:hAnsi="Times New Roman" w:cs="Times New Roman"/>
          <w:b/>
          <w:sz w:val="24"/>
        </w:rPr>
      </w:pPr>
      <w:r>
        <w:rPr>
          <w:rFonts w:ascii="Times New Roman" w:hAnsi="Times New Roman" w:cs="Times New Roman"/>
          <w:b/>
          <w:sz w:val="24"/>
          <w:szCs w:val="24"/>
        </w:rPr>
        <w:t xml:space="preserve">EXPOSICIÓN DE MOTIVOS AL </w:t>
      </w:r>
      <w:r w:rsidRPr="00FF107C">
        <w:rPr>
          <w:rFonts w:ascii="Times New Roman" w:hAnsi="Times New Roman" w:cs="Times New Roman"/>
          <w:b/>
          <w:sz w:val="24"/>
        </w:rPr>
        <w:t xml:space="preserve">PROYECTO DE LEY </w:t>
      </w:r>
    </w:p>
    <w:p w:rsidR="00EF49D9" w:rsidRPr="00FF107C" w:rsidRDefault="003F2EAB" w:rsidP="00EF49D9">
      <w:pPr>
        <w:jc w:val="center"/>
        <w:rPr>
          <w:rFonts w:ascii="Times New Roman" w:hAnsi="Times New Roman" w:cs="Times New Roman"/>
          <w:b/>
          <w:i/>
        </w:rPr>
      </w:pPr>
      <w:r>
        <w:rPr>
          <w:rFonts w:ascii="Times New Roman" w:hAnsi="Times New Roman" w:cs="Times New Roman"/>
          <w:b/>
          <w:i/>
        </w:rPr>
        <w:t>“</w:t>
      </w:r>
      <w:r w:rsidR="00EF49D9" w:rsidRPr="00FF107C">
        <w:rPr>
          <w:rFonts w:ascii="Times New Roman" w:hAnsi="Times New Roman" w:cs="Times New Roman"/>
          <w:b/>
          <w:i/>
        </w:rPr>
        <w:t>POR LA CUAL SE MODIFICA y ADICIONA EL ARTÍCULO 199 DE LA LEY 5 DE 1992, ATINENTE A LAS RAZONES DE LAS OBJECIONES PRESIDENCIALES POR INCONSTITUCIONALIDAD E INCONVENIENCIA</w:t>
      </w:r>
      <w:r>
        <w:rPr>
          <w:rFonts w:ascii="Times New Roman" w:hAnsi="Times New Roman" w:cs="Times New Roman"/>
          <w:b/>
          <w:i/>
        </w:rPr>
        <w:t>”</w:t>
      </w:r>
      <w:bookmarkStart w:id="1" w:name="_GoBack"/>
      <w:bookmarkEnd w:id="1"/>
    </w:p>
    <w:p w:rsidR="00EF49D9" w:rsidRDefault="00EF49D9" w:rsidP="0002448F">
      <w:pPr>
        <w:spacing w:after="0"/>
        <w:rPr>
          <w:rFonts w:ascii="Times New Roman" w:hAnsi="Times New Roman" w:cs="Times New Roman"/>
          <w:b/>
          <w:sz w:val="24"/>
          <w:szCs w:val="24"/>
        </w:rPr>
      </w:pPr>
    </w:p>
    <w:p w:rsidR="0002448F" w:rsidRDefault="0002448F" w:rsidP="0002448F">
      <w:pPr>
        <w:spacing w:after="0"/>
        <w:rPr>
          <w:rFonts w:ascii="Times New Roman" w:hAnsi="Times New Roman" w:cs="Times New Roman"/>
          <w:b/>
          <w:sz w:val="24"/>
          <w:szCs w:val="24"/>
        </w:rPr>
      </w:pPr>
      <w:r>
        <w:rPr>
          <w:rFonts w:ascii="Times New Roman" w:hAnsi="Times New Roman" w:cs="Times New Roman"/>
          <w:b/>
          <w:sz w:val="24"/>
          <w:szCs w:val="24"/>
        </w:rPr>
        <w:t>Honorables Congresistas:</w:t>
      </w:r>
    </w:p>
    <w:p w:rsidR="0002448F" w:rsidRDefault="0002448F" w:rsidP="0002448F">
      <w:pPr>
        <w:spacing w:after="0"/>
        <w:rPr>
          <w:rFonts w:ascii="Times New Roman" w:hAnsi="Times New Roman" w:cs="Times New Roman"/>
          <w:b/>
          <w:sz w:val="24"/>
          <w:szCs w:val="24"/>
        </w:rPr>
      </w:pPr>
    </w:p>
    <w:p w:rsidR="00FE1709" w:rsidRPr="00FE1709" w:rsidRDefault="00FE1709" w:rsidP="006A7FAD">
      <w:pPr>
        <w:spacing w:after="0"/>
        <w:jc w:val="both"/>
        <w:rPr>
          <w:rFonts w:ascii="Times New Roman" w:hAnsi="Times New Roman" w:cs="Times New Roman"/>
          <w:sz w:val="24"/>
          <w:szCs w:val="24"/>
        </w:rPr>
      </w:pPr>
      <w:r w:rsidRPr="00FE1709">
        <w:rPr>
          <w:rFonts w:ascii="Times New Roman" w:hAnsi="Times New Roman" w:cs="Times New Roman"/>
          <w:sz w:val="24"/>
          <w:szCs w:val="24"/>
        </w:rPr>
        <w:t>Nos permitimos poner a consideración</w:t>
      </w:r>
      <w:r>
        <w:rPr>
          <w:rFonts w:ascii="Times New Roman" w:hAnsi="Times New Roman" w:cs="Times New Roman"/>
          <w:sz w:val="24"/>
          <w:szCs w:val="24"/>
        </w:rPr>
        <w:t xml:space="preserve"> del Congreso de la República el presente Proyecto de Ley, con el propósito que sea aprobado en su integralidad, teniendo en cuenta el alcance y contenido que enriquece los postulados establecidos en el artículo 199 de la Ley 5 de 1992</w:t>
      </w:r>
      <w:r w:rsidR="0096640A">
        <w:rPr>
          <w:rFonts w:ascii="Times New Roman" w:hAnsi="Times New Roman" w:cs="Times New Roman"/>
          <w:sz w:val="24"/>
          <w:szCs w:val="24"/>
        </w:rPr>
        <w:t xml:space="preserve"> que se refiere al Reglamento del Congreso de la República</w:t>
      </w:r>
      <w:r>
        <w:rPr>
          <w:rFonts w:ascii="Times New Roman" w:hAnsi="Times New Roman" w:cs="Times New Roman"/>
          <w:sz w:val="24"/>
          <w:szCs w:val="24"/>
        </w:rPr>
        <w:t>, en cuanto al contenido de las objeciones presidenciales</w:t>
      </w:r>
      <w:r w:rsidR="008D4D97">
        <w:rPr>
          <w:rFonts w:ascii="Times New Roman" w:hAnsi="Times New Roman" w:cs="Times New Roman"/>
          <w:sz w:val="24"/>
          <w:szCs w:val="24"/>
        </w:rPr>
        <w:t>,</w:t>
      </w:r>
      <w:r w:rsidR="006A7FAD">
        <w:rPr>
          <w:rFonts w:ascii="Times New Roman" w:hAnsi="Times New Roman" w:cs="Times New Roman"/>
          <w:sz w:val="24"/>
          <w:szCs w:val="24"/>
        </w:rPr>
        <w:t xml:space="preserve"> y se convierta en ley de la República.  </w:t>
      </w:r>
    </w:p>
    <w:p w:rsidR="0002448F" w:rsidRDefault="0002448F" w:rsidP="0002448F">
      <w:pPr>
        <w:spacing w:after="0"/>
        <w:jc w:val="center"/>
        <w:rPr>
          <w:rFonts w:ascii="Times New Roman" w:hAnsi="Times New Roman" w:cs="Times New Roman"/>
          <w:b/>
          <w:sz w:val="24"/>
          <w:szCs w:val="24"/>
        </w:rPr>
      </w:pPr>
    </w:p>
    <w:p w:rsidR="00A26325" w:rsidRDefault="00A26325" w:rsidP="0002448F">
      <w:pPr>
        <w:spacing w:after="0"/>
        <w:jc w:val="center"/>
        <w:rPr>
          <w:rFonts w:ascii="Times New Roman" w:hAnsi="Times New Roman" w:cs="Times New Roman"/>
          <w:b/>
          <w:sz w:val="24"/>
          <w:szCs w:val="24"/>
        </w:rPr>
      </w:pPr>
    </w:p>
    <w:p w:rsidR="006A05C7" w:rsidRDefault="006A05C7" w:rsidP="0002448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ANTECEDENTES DEL PROYECTO DE LEY </w:t>
      </w:r>
    </w:p>
    <w:p w:rsidR="00060D2B" w:rsidRDefault="00060D2B" w:rsidP="00060D2B">
      <w:pPr>
        <w:spacing w:after="0"/>
        <w:rPr>
          <w:rFonts w:ascii="Times New Roman" w:hAnsi="Times New Roman" w:cs="Times New Roman"/>
          <w:b/>
          <w:sz w:val="24"/>
          <w:szCs w:val="24"/>
        </w:rPr>
      </w:pPr>
    </w:p>
    <w:p w:rsidR="006A05C7" w:rsidRDefault="00060D2B" w:rsidP="00301D5C">
      <w:pPr>
        <w:spacing w:after="0"/>
        <w:jc w:val="both"/>
        <w:rPr>
          <w:rFonts w:ascii="Times New Roman" w:hAnsi="Times New Roman" w:cs="Times New Roman"/>
          <w:sz w:val="24"/>
          <w:szCs w:val="24"/>
        </w:rPr>
      </w:pPr>
      <w:r w:rsidRPr="00301D5C">
        <w:rPr>
          <w:rFonts w:ascii="Times New Roman" w:hAnsi="Times New Roman" w:cs="Times New Roman"/>
          <w:sz w:val="24"/>
          <w:szCs w:val="24"/>
        </w:rPr>
        <w:t>Como antecedente</w:t>
      </w:r>
      <w:r w:rsidR="00301D5C" w:rsidRPr="00301D5C">
        <w:rPr>
          <w:rFonts w:ascii="Times New Roman" w:hAnsi="Times New Roman" w:cs="Times New Roman"/>
          <w:sz w:val="24"/>
          <w:szCs w:val="24"/>
        </w:rPr>
        <w:t>s</w:t>
      </w:r>
      <w:r w:rsidRPr="00301D5C">
        <w:rPr>
          <w:rFonts w:ascii="Times New Roman" w:hAnsi="Times New Roman" w:cs="Times New Roman"/>
          <w:sz w:val="24"/>
          <w:szCs w:val="24"/>
        </w:rPr>
        <w:t xml:space="preserve"> de esta iniciativa</w:t>
      </w:r>
      <w:r w:rsidR="00301D5C" w:rsidRPr="00301D5C">
        <w:rPr>
          <w:rFonts w:ascii="Times New Roman" w:hAnsi="Times New Roman" w:cs="Times New Roman"/>
          <w:sz w:val="24"/>
          <w:szCs w:val="24"/>
        </w:rPr>
        <w:t>, tenemos el estudio de las objeciones presidenciales que ha presentado el Presidente</w:t>
      </w:r>
      <w:r w:rsidR="003C4974">
        <w:rPr>
          <w:rFonts w:ascii="Times New Roman" w:hAnsi="Times New Roman" w:cs="Times New Roman"/>
          <w:sz w:val="24"/>
          <w:szCs w:val="24"/>
        </w:rPr>
        <w:t xml:space="preserve"> de la república</w:t>
      </w:r>
      <w:r w:rsidR="00301D5C" w:rsidRPr="00301D5C">
        <w:rPr>
          <w:rFonts w:ascii="Times New Roman" w:hAnsi="Times New Roman" w:cs="Times New Roman"/>
          <w:sz w:val="24"/>
          <w:szCs w:val="24"/>
        </w:rPr>
        <w:t xml:space="preserve"> Iván Duque</w:t>
      </w:r>
      <w:r w:rsidR="003C4974">
        <w:rPr>
          <w:rFonts w:ascii="Times New Roman" w:hAnsi="Times New Roman" w:cs="Times New Roman"/>
          <w:sz w:val="24"/>
          <w:szCs w:val="24"/>
        </w:rPr>
        <w:t>,</w:t>
      </w:r>
      <w:r w:rsidR="00301D5C" w:rsidRPr="00301D5C">
        <w:rPr>
          <w:rFonts w:ascii="Times New Roman" w:hAnsi="Times New Roman" w:cs="Times New Roman"/>
          <w:sz w:val="24"/>
          <w:szCs w:val="24"/>
        </w:rPr>
        <w:t xml:space="preserve"> con ocasión de las objeciones parciales por motivos de inconveniencia al proyecto de </w:t>
      </w:r>
      <w:r w:rsidR="00301D5C" w:rsidRPr="00D66D89">
        <w:rPr>
          <w:rFonts w:ascii="Times New Roman" w:hAnsi="Times New Roman" w:cs="Times New Roman"/>
          <w:b/>
          <w:sz w:val="24"/>
          <w:szCs w:val="24"/>
        </w:rPr>
        <w:t xml:space="preserve">Ley Estatutaria </w:t>
      </w:r>
      <w:r w:rsidR="00301D5C" w:rsidRPr="00D66D89">
        <w:rPr>
          <w:rFonts w:ascii="Times New Roman" w:hAnsi="Times New Roman" w:cs="Times New Roman"/>
          <w:b/>
          <w:color w:val="252525"/>
          <w:sz w:val="24"/>
          <w:szCs w:val="24"/>
          <w:shd w:val="clear" w:color="auto" w:fill="FEFEFF"/>
        </w:rPr>
        <w:t>número 08 de 2017 senado y 016 de 2017 cámara “estatutaria de la administración de justicia en la jurisdicción especial para la paz – procedimiento legislativo especial</w:t>
      </w:r>
      <w:r w:rsidR="00301D5C" w:rsidRPr="00D66D89">
        <w:rPr>
          <w:rFonts w:ascii="Times New Roman" w:hAnsi="Times New Roman" w:cs="Times New Roman"/>
          <w:b/>
          <w:sz w:val="24"/>
          <w:szCs w:val="24"/>
        </w:rPr>
        <w:t>”</w:t>
      </w:r>
      <w:r w:rsidR="00D66D89">
        <w:rPr>
          <w:rFonts w:ascii="Times New Roman" w:hAnsi="Times New Roman" w:cs="Times New Roman"/>
          <w:sz w:val="24"/>
          <w:szCs w:val="24"/>
        </w:rPr>
        <w:t xml:space="preserve">, que ha generado diversas interpretaciones de orden constitucional, legal, </w:t>
      </w:r>
      <w:r w:rsidR="00CF58D8">
        <w:rPr>
          <w:rFonts w:ascii="Times New Roman" w:hAnsi="Times New Roman" w:cs="Times New Roman"/>
          <w:sz w:val="24"/>
          <w:szCs w:val="24"/>
        </w:rPr>
        <w:t>doctrinal y jurisprudencial, y</w:t>
      </w:r>
      <w:r w:rsidR="00D66D89">
        <w:rPr>
          <w:rFonts w:ascii="Times New Roman" w:hAnsi="Times New Roman" w:cs="Times New Roman"/>
          <w:sz w:val="24"/>
          <w:szCs w:val="24"/>
        </w:rPr>
        <w:t xml:space="preserve"> han permitido que el Congreso de la República no haya podido unificar criterios, ni a</w:t>
      </w:r>
      <w:r w:rsidR="00CF58D8">
        <w:rPr>
          <w:rFonts w:ascii="Times New Roman" w:hAnsi="Times New Roman" w:cs="Times New Roman"/>
          <w:sz w:val="24"/>
          <w:szCs w:val="24"/>
        </w:rPr>
        <w:t>ún en sus respectivas bancadas;</w:t>
      </w:r>
      <w:r w:rsidR="008506F0">
        <w:rPr>
          <w:rFonts w:ascii="Times New Roman" w:hAnsi="Times New Roman" w:cs="Times New Roman"/>
          <w:sz w:val="24"/>
          <w:szCs w:val="24"/>
        </w:rPr>
        <w:t xml:space="preserve"> siendo este órgano de la Rama Legislativa, quién debe con claridad meridiana resolver con su mayoría absoluta, si las acepta o rechaza, dada la coyuntura de </w:t>
      </w:r>
      <w:r w:rsidR="00CF58D8">
        <w:rPr>
          <w:rFonts w:ascii="Times New Roman" w:hAnsi="Times New Roman" w:cs="Times New Roman"/>
          <w:sz w:val="24"/>
          <w:szCs w:val="24"/>
        </w:rPr>
        <w:t xml:space="preserve">que </w:t>
      </w:r>
      <w:r w:rsidR="008506F0">
        <w:rPr>
          <w:rFonts w:ascii="Times New Roman" w:hAnsi="Times New Roman" w:cs="Times New Roman"/>
          <w:sz w:val="24"/>
          <w:szCs w:val="24"/>
        </w:rPr>
        <w:t>est</w:t>
      </w:r>
      <w:r w:rsidR="00CF58D8">
        <w:rPr>
          <w:rFonts w:ascii="Times New Roman" w:hAnsi="Times New Roman" w:cs="Times New Roman"/>
          <w:sz w:val="24"/>
          <w:szCs w:val="24"/>
        </w:rPr>
        <w:t>e</w:t>
      </w:r>
      <w:r w:rsidR="008506F0">
        <w:rPr>
          <w:rFonts w:ascii="Times New Roman" w:hAnsi="Times New Roman" w:cs="Times New Roman"/>
          <w:sz w:val="24"/>
          <w:szCs w:val="24"/>
        </w:rPr>
        <w:t xml:space="preserve"> </w:t>
      </w:r>
      <w:r w:rsidR="00CF58D8">
        <w:rPr>
          <w:rFonts w:ascii="Times New Roman" w:hAnsi="Times New Roman" w:cs="Times New Roman"/>
          <w:sz w:val="24"/>
          <w:szCs w:val="24"/>
        </w:rPr>
        <w:t xml:space="preserve">proyecto de </w:t>
      </w:r>
      <w:r w:rsidR="008506F0">
        <w:rPr>
          <w:rFonts w:ascii="Times New Roman" w:hAnsi="Times New Roman" w:cs="Times New Roman"/>
          <w:sz w:val="24"/>
          <w:szCs w:val="24"/>
        </w:rPr>
        <w:t>ley estatutaria</w:t>
      </w:r>
      <w:r w:rsidR="00CF58D8">
        <w:rPr>
          <w:rFonts w:ascii="Times New Roman" w:hAnsi="Times New Roman" w:cs="Times New Roman"/>
          <w:sz w:val="24"/>
          <w:szCs w:val="24"/>
        </w:rPr>
        <w:t xml:space="preserve">, </w:t>
      </w:r>
      <w:r w:rsidR="008506F0">
        <w:rPr>
          <w:rFonts w:ascii="Times New Roman" w:hAnsi="Times New Roman" w:cs="Times New Roman"/>
          <w:sz w:val="24"/>
          <w:szCs w:val="24"/>
        </w:rPr>
        <w:t>tiene como eje central, la reparación integral de las víctimas del conflicto armado, que ha flagelado a Colombia por muchas décadas</w:t>
      </w:r>
      <w:r w:rsidR="00D2512F">
        <w:rPr>
          <w:rFonts w:ascii="Times New Roman" w:hAnsi="Times New Roman" w:cs="Times New Roman"/>
          <w:sz w:val="24"/>
          <w:szCs w:val="24"/>
        </w:rPr>
        <w:t>.</w:t>
      </w:r>
    </w:p>
    <w:p w:rsidR="00D2512F" w:rsidRDefault="00D2512F" w:rsidP="00301D5C">
      <w:pPr>
        <w:spacing w:after="0"/>
        <w:jc w:val="both"/>
        <w:rPr>
          <w:rFonts w:ascii="Times New Roman" w:hAnsi="Times New Roman" w:cs="Times New Roman"/>
          <w:sz w:val="24"/>
          <w:szCs w:val="24"/>
        </w:rPr>
      </w:pPr>
    </w:p>
    <w:p w:rsidR="00654427" w:rsidRDefault="00654427" w:rsidP="00301D5C">
      <w:pPr>
        <w:spacing w:after="0"/>
        <w:jc w:val="both"/>
        <w:rPr>
          <w:rFonts w:ascii="Times New Roman" w:hAnsi="Times New Roman" w:cs="Times New Roman"/>
          <w:sz w:val="24"/>
          <w:szCs w:val="24"/>
        </w:rPr>
      </w:pPr>
      <w:r>
        <w:rPr>
          <w:rFonts w:ascii="Times New Roman" w:hAnsi="Times New Roman" w:cs="Times New Roman"/>
          <w:sz w:val="24"/>
          <w:szCs w:val="24"/>
        </w:rPr>
        <w:t xml:space="preserve">Es preciso señalar, que las objeciones presidenciales fueron rechazadas en la Cámara de Representantes, con una votación de 110 votos en contra y 44 votos a favor de las </w:t>
      </w:r>
      <w:r>
        <w:rPr>
          <w:rFonts w:ascii="Times New Roman" w:hAnsi="Times New Roman" w:cs="Times New Roman"/>
          <w:sz w:val="24"/>
          <w:szCs w:val="24"/>
        </w:rPr>
        <w:lastRenderedPageBreak/>
        <w:t xml:space="preserve">objeciones. </w:t>
      </w:r>
      <w:r w:rsidR="00110409">
        <w:rPr>
          <w:rFonts w:ascii="Times New Roman" w:hAnsi="Times New Roman" w:cs="Times New Roman"/>
          <w:sz w:val="24"/>
          <w:szCs w:val="24"/>
        </w:rPr>
        <w:t>Donde el país y el mundo están expectantes sobre el futuro de la Justicia Especial Para la Paz</w:t>
      </w:r>
      <w:r w:rsidR="00257E9E">
        <w:rPr>
          <w:rFonts w:ascii="Times New Roman" w:hAnsi="Times New Roman" w:cs="Times New Roman"/>
          <w:sz w:val="24"/>
          <w:szCs w:val="24"/>
        </w:rPr>
        <w:t xml:space="preserve">. </w:t>
      </w:r>
    </w:p>
    <w:p w:rsidR="00257E9E" w:rsidRPr="00301D5C" w:rsidRDefault="00257E9E" w:rsidP="00301D5C">
      <w:pPr>
        <w:spacing w:after="0"/>
        <w:jc w:val="both"/>
        <w:rPr>
          <w:rFonts w:ascii="Times New Roman" w:hAnsi="Times New Roman" w:cs="Times New Roman"/>
          <w:sz w:val="24"/>
          <w:szCs w:val="24"/>
        </w:rPr>
      </w:pPr>
      <w:r>
        <w:rPr>
          <w:rFonts w:ascii="Times New Roman" w:hAnsi="Times New Roman" w:cs="Times New Roman"/>
          <w:sz w:val="24"/>
          <w:szCs w:val="24"/>
        </w:rPr>
        <w:t>En este contexto, el Congreso de la República de Colombia ha presentado confusión respecto a la sustentación de las razones por las cuales el Presidente de</w:t>
      </w:r>
      <w:r w:rsidR="008250A1">
        <w:rPr>
          <w:rFonts w:ascii="Times New Roman" w:hAnsi="Times New Roman" w:cs="Times New Roman"/>
          <w:sz w:val="24"/>
          <w:szCs w:val="24"/>
        </w:rPr>
        <w:t xml:space="preserve"> la República deba sustentar las objeciones por </w:t>
      </w:r>
      <w:r>
        <w:rPr>
          <w:rFonts w:ascii="Times New Roman" w:hAnsi="Times New Roman" w:cs="Times New Roman"/>
          <w:sz w:val="24"/>
          <w:szCs w:val="24"/>
        </w:rPr>
        <w:t>inconveniencia relacionada</w:t>
      </w:r>
      <w:r w:rsidR="008250A1">
        <w:rPr>
          <w:rFonts w:ascii="Times New Roman" w:hAnsi="Times New Roman" w:cs="Times New Roman"/>
          <w:sz w:val="24"/>
          <w:szCs w:val="24"/>
        </w:rPr>
        <w:t>s</w:t>
      </w:r>
      <w:r>
        <w:rPr>
          <w:rFonts w:ascii="Times New Roman" w:hAnsi="Times New Roman" w:cs="Times New Roman"/>
          <w:sz w:val="24"/>
          <w:szCs w:val="24"/>
        </w:rPr>
        <w:t xml:space="preserve"> con el precitado proyecto de ley estatutaria. </w:t>
      </w:r>
      <w:r w:rsidR="00672E39">
        <w:rPr>
          <w:rFonts w:ascii="Times New Roman" w:hAnsi="Times New Roman" w:cs="Times New Roman"/>
          <w:sz w:val="24"/>
          <w:szCs w:val="24"/>
        </w:rPr>
        <w:t xml:space="preserve">Por lo tanto, se hace necesario </w:t>
      </w:r>
      <w:r w:rsidR="009235F0">
        <w:rPr>
          <w:rFonts w:ascii="Times New Roman" w:hAnsi="Times New Roman" w:cs="Times New Roman"/>
          <w:sz w:val="24"/>
          <w:szCs w:val="24"/>
        </w:rPr>
        <w:t xml:space="preserve">modificar y </w:t>
      </w:r>
      <w:r w:rsidR="00672E39">
        <w:rPr>
          <w:rFonts w:ascii="Times New Roman" w:hAnsi="Times New Roman" w:cs="Times New Roman"/>
          <w:sz w:val="24"/>
          <w:szCs w:val="24"/>
        </w:rPr>
        <w:t xml:space="preserve">adicionar el desarrollo constitucional en la Ley 5 de 1992, </w:t>
      </w:r>
      <w:r w:rsidR="009235F0">
        <w:rPr>
          <w:rFonts w:ascii="Times New Roman" w:hAnsi="Times New Roman" w:cs="Times New Roman"/>
          <w:sz w:val="24"/>
          <w:szCs w:val="24"/>
        </w:rPr>
        <w:t xml:space="preserve">con </w:t>
      </w:r>
      <w:r w:rsidR="00B727DC" w:rsidRPr="0028482A">
        <w:rPr>
          <w:rFonts w:ascii="Times New Roman" w:hAnsi="Times New Roman" w:cs="Times New Roman"/>
          <w:i/>
          <w:sz w:val="24"/>
          <w:szCs w:val="24"/>
        </w:rPr>
        <w:t>“</w:t>
      </w:r>
      <w:r w:rsidR="009235F0" w:rsidRPr="0028482A">
        <w:rPr>
          <w:rFonts w:ascii="Times New Roman" w:hAnsi="Times New Roman" w:cs="Times New Roman"/>
          <w:i/>
          <w:sz w:val="24"/>
          <w:szCs w:val="24"/>
        </w:rPr>
        <w:t xml:space="preserve">el propósito que el legislador pueda interpretar con base a la hermenéutica jurídica, </w:t>
      </w:r>
      <w:r w:rsidR="00616FF5" w:rsidRPr="0028482A">
        <w:rPr>
          <w:rFonts w:ascii="Times New Roman" w:hAnsi="Times New Roman" w:cs="Times New Roman"/>
          <w:i/>
          <w:sz w:val="24"/>
          <w:szCs w:val="24"/>
        </w:rPr>
        <w:t xml:space="preserve"> a efectos </w:t>
      </w:r>
      <w:r w:rsidR="009235F0" w:rsidRPr="0028482A">
        <w:rPr>
          <w:rFonts w:ascii="Times New Roman" w:hAnsi="Times New Roman" w:cs="Times New Roman"/>
          <w:i/>
          <w:sz w:val="24"/>
          <w:szCs w:val="24"/>
        </w:rPr>
        <w:t xml:space="preserve">de razonar, entender y comprender las normas y la aplicación correcta de las mismas dentro del ámbito jurídico y para la </w:t>
      </w:r>
      <w:r w:rsidR="008F2600" w:rsidRPr="0028482A">
        <w:rPr>
          <w:rFonts w:ascii="Times New Roman" w:hAnsi="Times New Roman" w:cs="Times New Roman"/>
          <w:i/>
          <w:sz w:val="24"/>
          <w:szCs w:val="24"/>
        </w:rPr>
        <w:t xml:space="preserve">eficaz </w:t>
      </w:r>
      <w:r w:rsidR="009235F0" w:rsidRPr="0028482A">
        <w:rPr>
          <w:rFonts w:ascii="Times New Roman" w:hAnsi="Times New Roman" w:cs="Times New Roman"/>
          <w:i/>
          <w:sz w:val="24"/>
          <w:szCs w:val="24"/>
        </w:rPr>
        <w:t xml:space="preserve">comprensión </w:t>
      </w:r>
      <w:r w:rsidR="00616FF5" w:rsidRPr="0028482A">
        <w:rPr>
          <w:rFonts w:ascii="Times New Roman" w:hAnsi="Times New Roman" w:cs="Times New Roman"/>
          <w:i/>
          <w:sz w:val="24"/>
          <w:szCs w:val="24"/>
        </w:rPr>
        <w:t xml:space="preserve">holística </w:t>
      </w:r>
      <w:r w:rsidR="008F2600" w:rsidRPr="0028482A">
        <w:rPr>
          <w:rFonts w:ascii="Times New Roman" w:hAnsi="Times New Roman" w:cs="Times New Roman"/>
          <w:i/>
          <w:sz w:val="24"/>
          <w:szCs w:val="24"/>
        </w:rPr>
        <w:t>en</w:t>
      </w:r>
      <w:r w:rsidR="009235F0" w:rsidRPr="0028482A">
        <w:rPr>
          <w:rFonts w:ascii="Times New Roman" w:hAnsi="Times New Roman" w:cs="Times New Roman"/>
          <w:i/>
          <w:sz w:val="24"/>
          <w:szCs w:val="24"/>
        </w:rPr>
        <w:t xml:space="preserve"> la sociedad</w:t>
      </w:r>
      <w:r w:rsidR="00B727DC" w:rsidRPr="0028482A">
        <w:rPr>
          <w:rFonts w:ascii="Times New Roman" w:hAnsi="Times New Roman" w:cs="Times New Roman"/>
          <w:i/>
          <w:sz w:val="24"/>
          <w:szCs w:val="24"/>
        </w:rPr>
        <w:t>”</w:t>
      </w:r>
      <w:sdt>
        <w:sdtPr>
          <w:rPr>
            <w:rFonts w:ascii="Times New Roman" w:hAnsi="Times New Roman" w:cs="Times New Roman"/>
            <w:sz w:val="24"/>
            <w:szCs w:val="24"/>
          </w:rPr>
          <w:id w:val="-1747484370"/>
          <w:citation/>
        </w:sdtPr>
        <w:sdtEndPr/>
        <w:sdtContent>
          <w:r w:rsidR="00B727DC">
            <w:rPr>
              <w:rFonts w:ascii="Times New Roman" w:hAnsi="Times New Roman" w:cs="Times New Roman"/>
              <w:sz w:val="24"/>
              <w:szCs w:val="24"/>
            </w:rPr>
            <w:fldChar w:fldCharType="begin"/>
          </w:r>
          <w:r w:rsidR="0011113E">
            <w:rPr>
              <w:rFonts w:ascii="Times New Roman" w:hAnsi="Times New Roman" w:cs="Times New Roman"/>
              <w:sz w:val="24"/>
              <w:szCs w:val="24"/>
            </w:rPr>
            <w:instrText xml:space="preserve">CITATION Zár18 \l 9226 </w:instrText>
          </w:r>
          <w:r w:rsidR="00B727DC">
            <w:rPr>
              <w:rFonts w:ascii="Times New Roman" w:hAnsi="Times New Roman" w:cs="Times New Roman"/>
              <w:sz w:val="24"/>
              <w:szCs w:val="24"/>
            </w:rPr>
            <w:fldChar w:fldCharType="separate"/>
          </w:r>
          <w:r w:rsidR="0011113E">
            <w:rPr>
              <w:rFonts w:ascii="Times New Roman" w:hAnsi="Times New Roman" w:cs="Times New Roman"/>
              <w:noProof/>
              <w:sz w:val="24"/>
              <w:szCs w:val="24"/>
            </w:rPr>
            <w:t xml:space="preserve"> </w:t>
          </w:r>
          <w:r w:rsidR="0011113E" w:rsidRPr="0011113E">
            <w:rPr>
              <w:rFonts w:ascii="Times New Roman" w:hAnsi="Times New Roman" w:cs="Times New Roman"/>
              <w:noProof/>
              <w:sz w:val="24"/>
              <w:szCs w:val="24"/>
            </w:rPr>
            <w:t>(Zárate-Cuello, 2018)</w:t>
          </w:r>
          <w:r w:rsidR="00B727DC">
            <w:rPr>
              <w:rFonts w:ascii="Times New Roman" w:hAnsi="Times New Roman" w:cs="Times New Roman"/>
              <w:sz w:val="24"/>
              <w:szCs w:val="24"/>
            </w:rPr>
            <w:fldChar w:fldCharType="end"/>
          </w:r>
        </w:sdtContent>
      </w:sdt>
      <w:r w:rsidR="009235F0">
        <w:rPr>
          <w:rFonts w:ascii="Times New Roman" w:hAnsi="Times New Roman" w:cs="Times New Roman"/>
          <w:sz w:val="24"/>
          <w:szCs w:val="24"/>
        </w:rPr>
        <w:t xml:space="preserve">. </w:t>
      </w:r>
      <w:r w:rsidR="00297252">
        <w:rPr>
          <w:rFonts w:ascii="Times New Roman" w:hAnsi="Times New Roman" w:cs="Times New Roman"/>
          <w:sz w:val="24"/>
          <w:szCs w:val="24"/>
        </w:rPr>
        <w:t xml:space="preserve"> En esta medida, la Ley 5 de 1992 se complementa con expresiones que hace mas expedita la interpretación, que el ente hacedor de leyes y la comunidad, esperan del carácter general abstracto y de imperativo cumplimiento de las normas jurídicas. </w:t>
      </w:r>
    </w:p>
    <w:p w:rsidR="00060D2B" w:rsidRDefault="00060D2B" w:rsidP="0028482A">
      <w:pPr>
        <w:spacing w:after="0"/>
        <w:rPr>
          <w:rFonts w:ascii="Times New Roman" w:hAnsi="Times New Roman" w:cs="Times New Roman"/>
          <w:b/>
          <w:sz w:val="24"/>
          <w:szCs w:val="24"/>
        </w:rPr>
      </w:pPr>
    </w:p>
    <w:p w:rsidR="00060D2B" w:rsidRDefault="00060D2B" w:rsidP="0002448F">
      <w:pPr>
        <w:spacing w:after="0"/>
        <w:jc w:val="center"/>
        <w:rPr>
          <w:rFonts w:ascii="Times New Roman" w:hAnsi="Times New Roman" w:cs="Times New Roman"/>
          <w:b/>
          <w:sz w:val="24"/>
          <w:szCs w:val="24"/>
        </w:rPr>
      </w:pPr>
    </w:p>
    <w:p w:rsidR="0002448F" w:rsidRDefault="0002448F" w:rsidP="0002448F">
      <w:pPr>
        <w:spacing w:after="0"/>
        <w:jc w:val="center"/>
        <w:rPr>
          <w:rFonts w:ascii="Times New Roman" w:hAnsi="Times New Roman" w:cs="Times New Roman"/>
          <w:b/>
          <w:sz w:val="24"/>
          <w:szCs w:val="24"/>
        </w:rPr>
      </w:pPr>
      <w:r w:rsidRPr="0002448F">
        <w:rPr>
          <w:rFonts w:ascii="Times New Roman" w:hAnsi="Times New Roman" w:cs="Times New Roman"/>
          <w:b/>
          <w:sz w:val="24"/>
          <w:szCs w:val="24"/>
        </w:rPr>
        <w:t xml:space="preserve">ALCANCE Y CONTENIDO DEL PROYECTO DE LEY </w:t>
      </w:r>
    </w:p>
    <w:p w:rsidR="0002448F" w:rsidRDefault="0002448F" w:rsidP="0002448F">
      <w:pPr>
        <w:spacing w:after="0"/>
        <w:jc w:val="center"/>
        <w:rPr>
          <w:rFonts w:ascii="Times New Roman" w:hAnsi="Times New Roman" w:cs="Times New Roman"/>
          <w:b/>
          <w:sz w:val="24"/>
          <w:szCs w:val="24"/>
        </w:rPr>
      </w:pPr>
    </w:p>
    <w:p w:rsidR="0020407A" w:rsidRDefault="00A26325" w:rsidP="003669A7">
      <w:pPr>
        <w:jc w:val="both"/>
        <w:rPr>
          <w:rFonts w:ascii="Times New Roman" w:hAnsi="Times New Roman" w:cs="Times New Roman"/>
          <w:sz w:val="24"/>
        </w:rPr>
      </w:pPr>
      <w:r w:rsidRPr="006A05C7">
        <w:rPr>
          <w:rFonts w:ascii="Times New Roman" w:hAnsi="Times New Roman" w:cs="Times New Roman"/>
          <w:sz w:val="24"/>
          <w:szCs w:val="24"/>
        </w:rPr>
        <w:t xml:space="preserve">La finalidad de modificar y adicionar el artículo 199 de la Ley 5 de 1992, es de aclarar las razones de inconstitucionalidad y de inconveniencia </w:t>
      </w:r>
      <w:r w:rsidR="006A05C7" w:rsidRPr="006A05C7">
        <w:rPr>
          <w:rFonts w:ascii="Times New Roman" w:hAnsi="Times New Roman" w:cs="Times New Roman"/>
          <w:sz w:val="24"/>
          <w:szCs w:val="24"/>
        </w:rPr>
        <w:t>que debe tener en cuenta el Presidente de la República para la objeción de proyectos de ley. Por tanto, el Proyecto de Ley consta de dos artículos</w:t>
      </w:r>
      <w:r w:rsidR="006A05C7">
        <w:rPr>
          <w:rFonts w:ascii="Times New Roman" w:hAnsi="Times New Roman" w:cs="Times New Roman"/>
          <w:sz w:val="24"/>
          <w:szCs w:val="24"/>
        </w:rPr>
        <w:t>: el artículo primero que reforma el artículo 199 mencionado,</w:t>
      </w:r>
      <w:r w:rsidR="003669A7">
        <w:rPr>
          <w:rFonts w:ascii="Times New Roman" w:hAnsi="Times New Roman" w:cs="Times New Roman"/>
          <w:sz w:val="24"/>
          <w:szCs w:val="24"/>
        </w:rPr>
        <w:t xml:space="preserve"> aclarando que las objeciones son de competencia del Presidente de la República y su </w:t>
      </w:r>
      <w:r w:rsidR="003669A7" w:rsidRPr="003669A7">
        <w:rPr>
          <w:rFonts w:ascii="Times New Roman" w:hAnsi="Times New Roman" w:cs="Times New Roman"/>
          <w:sz w:val="24"/>
        </w:rPr>
        <w:t xml:space="preserve">parágrafo que se entiende por razones de inconstitucionalidad, cuando el proyecto de ley es palmariamente violatorio de la Constitución Política de Colombia. Y por inconveniencia, cuando obedece a razones de orden económico, </w:t>
      </w:r>
      <w:r w:rsidR="000F7A87">
        <w:rPr>
          <w:rFonts w:ascii="Times New Roman" w:hAnsi="Times New Roman" w:cs="Times New Roman"/>
          <w:sz w:val="24"/>
        </w:rPr>
        <w:t>social y político</w:t>
      </w:r>
      <w:r w:rsidR="0020407A">
        <w:rPr>
          <w:rFonts w:ascii="Times New Roman" w:hAnsi="Times New Roman" w:cs="Times New Roman"/>
          <w:sz w:val="24"/>
        </w:rPr>
        <w:t>:</w:t>
      </w:r>
      <w:r w:rsidR="003669A7">
        <w:rPr>
          <w:rFonts w:ascii="Times New Roman" w:hAnsi="Times New Roman" w:cs="Times New Roman"/>
          <w:sz w:val="24"/>
        </w:rPr>
        <w:t xml:space="preserve"> </w:t>
      </w:r>
    </w:p>
    <w:p w:rsidR="0020407A" w:rsidRPr="0020407A" w:rsidRDefault="0020407A" w:rsidP="0020407A">
      <w:pPr>
        <w:jc w:val="both"/>
        <w:rPr>
          <w:rFonts w:ascii="Times New Roman" w:hAnsi="Times New Roman" w:cs="Times New Roman"/>
          <w:sz w:val="24"/>
        </w:rPr>
      </w:pPr>
      <w:r w:rsidRPr="0020407A">
        <w:rPr>
          <w:rFonts w:ascii="Times New Roman" w:hAnsi="Times New Roman" w:cs="Times New Roman"/>
          <w:sz w:val="24"/>
        </w:rPr>
        <w:t xml:space="preserve">Las razones de orden económico </w:t>
      </w:r>
      <w:r>
        <w:rPr>
          <w:rFonts w:ascii="Times New Roman" w:hAnsi="Times New Roman" w:cs="Times New Roman"/>
          <w:sz w:val="24"/>
        </w:rPr>
        <w:t xml:space="preserve">tratan sobre </w:t>
      </w:r>
      <w:r w:rsidRPr="0020407A">
        <w:rPr>
          <w:rFonts w:ascii="Times New Roman" w:hAnsi="Times New Roman" w:cs="Times New Roman"/>
          <w:sz w:val="24"/>
        </w:rPr>
        <w:t xml:space="preserve">proyectos de ley que en su alcance y contenido generen cargas presupuestales que impliquen insostenibilidad fiscal y </w:t>
      </w:r>
      <w:r>
        <w:rPr>
          <w:rFonts w:ascii="Times New Roman" w:hAnsi="Times New Roman" w:cs="Times New Roman"/>
          <w:sz w:val="24"/>
        </w:rPr>
        <w:t xml:space="preserve">económica para el país. </w:t>
      </w:r>
      <w:r w:rsidR="00B65157">
        <w:rPr>
          <w:rFonts w:ascii="Times New Roman" w:hAnsi="Times New Roman" w:cs="Times New Roman"/>
          <w:sz w:val="24"/>
        </w:rPr>
        <w:t>V</w:t>
      </w:r>
      <w:r>
        <w:rPr>
          <w:rFonts w:ascii="Times New Roman" w:hAnsi="Times New Roman" w:cs="Times New Roman"/>
          <w:sz w:val="24"/>
        </w:rPr>
        <w:t xml:space="preserve">erbigracia, en situaciones que no es conveniente la creación de nuevas obligaciones al poder central como al descentralizado, sin contar con fuentes de financiación que permitan cumplir lo advertido en el proyecto de ley. </w:t>
      </w:r>
    </w:p>
    <w:p w:rsidR="0020407A" w:rsidRPr="0020407A" w:rsidRDefault="0020407A" w:rsidP="0020407A">
      <w:pPr>
        <w:jc w:val="both"/>
        <w:rPr>
          <w:rFonts w:ascii="Times New Roman" w:hAnsi="Times New Roman" w:cs="Times New Roman"/>
          <w:sz w:val="24"/>
        </w:rPr>
      </w:pPr>
      <w:r w:rsidRPr="0020407A">
        <w:rPr>
          <w:rFonts w:ascii="Times New Roman" w:hAnsi="Times New Roman" w:cs="Times New Roman"/>
          <w:sz w:val="24"/>
        </w:rPr>
        <w:t>Las razones de orden social obedecen al déficit de protección del bien común en proyectos de ley, que conlleve a afectación de</w:t>
      </w:r>
      <w:r w:rsidR="00CC57F8">
        <w:rPr>
          <w:rFonts w:ascii="Times New Roman" w:hAnsi="Times New Roman" w:cs="Times New Roman"/>
          <w:sz w:val="24"/>
        </w:rPr>
        <w:t xml:space="preserve"> comunidades</w:t>
      </w:r>
      <w:r w:rsidR="00716101">
        <w:rPr>
          <w:rFonts w:ascii="Times New Roman" w:hAnsi="Times New Roman" w:cs="Times New Roman"/>
          <w:sz w:val="24"/>
        </w:rPr>
        <w:t>, personas</w:t>
      </w:r>
      <w:r w:rsidR="00CC57F8">
        <w:rPr>
          <w:rFonts w:ascii="Times New Roman" w:hAnsi="Times New Roman" w:cs="Times New Roman"/>
          <w:sz w:val="24"/>
        </w:rPr>
        <w:t xml:space="preserve"> o</w:t>
      </w:r>
      <w:r w:rsidRPr="0020407A">
        <w:rPr>
          <w:rFonts w:ascii="Times New Roman" w:hAnsi="Times New Roman" w:cs="Times New Roman"/>
          <w:sz w:val="24"/>
        </w:rPr>
        <w:t xml:space="preserve"> grupos de personas</w:t>
      </w:r>
      <w:r w:rsidR="00CC57F8">
        <w:rPr>
          <w:rFonts w:ascii="Times New Roman" w:hAnsi="Times New Roman" w:cs="Times New Roman"/>
          <w:sz w:val="24"/>
        </w:rPr>
        <w:t xml:space="preserve"> </w:t>
      </w:r>
      <w:r w:rsidR="00716101">
        <w:rPr>
          <w:rFonts w:ascii="Times New Roman" w:hAnsi="Times New Roman" w:cs="Times New Roman"/>
          <w:sz w:val="24"/>
        </w:rPr>
        <w:t>y en</w:t>
      </w:r>
      <w:r w:rsidR="00CC57F8">
        <w:rPr>
          <w:rFonts w:ascii="Times New Roman" w:hAnsi="Times New Roman" w:cs="Times New Roman"/>
          <w:sz w:val="24"/>
        </w:rPr>
        <w:t xml:space="preserve"> situaciones de vulnerabilidad</w:t>
      </w:r>
      <w:r w:rsidR="00716101">
        <w:rPr>
          <w:rFonts w:ascii="Times New Roman" w:hAnsi="Times New Roman" w:cs="Times New Roman"/>
          <w:sz w:val="24"/>
        </w:rPr>
        <w:t>,</w:t>
      </w:r>
      <w:r w:rsidRPr="0020407A">
        <w:rPr>
          <w:rFonts w:ascii="Times New Roman" w:hAnsi="Times New Roman" w:cs="Times New Roman"/>
          <w:sz w:val="24"/>
        </w:rPr>
        <w:t xml:space="preserve"> </w:t>
      </w:r>
      <w:r w:rsidR="00CC57F8">
        <w:rPr>
          <w:rFonts w:ascii="Times New Roman" w:hAnsi="Times New Roman" w:cs="Times New Roman"/>
          <w:sz w:val="24"/>
        </w:rPr>
        <w:t>en acopio de su</w:t>
      </w:r>
      <w:r w:rsidRPr="0020407A">
        <w:rPr>
          <w:rFonts w:ascii="Times New Roman" w:hAnsi="Times New Roman" w:cs="Times New Roman"/>
          <w:sz w:val="24"/>
        </w:rPr>
        <w:t xml:space="preserve"> desarrollo humano</w:t>
      </w:r>
      <w:r w:rsidR="00716101">
        <w:rPr>
          <w:rFonts w:ascii="Times New Roman" w:hAnsi="Times New Roman" w:cs="Times New Roman"/>
          <w:sz w:val="24"/>
        </w:rPr>
        <w:t xml:space="preserve"> integral y sostenible en </w:t>
      </w:r>
      <w:r w:rsidR="00716101">
        <w:rPr>
          <w:rFonts w:ascii="Times New Roman" w:hAnsi="Times New Roman" w:cs="Times New Roman"/>
          <w:sz w:val="24"/>
        </w:rPr>
        <w:lastRenderedPageBreak/>
        <w:t>todos sus ámbitos, que repercute directamente en la calidad de vida dentro del entorno social de las personas,</w:t>
      </w:r>
      <w:r w:rsidR="00D37E1D">
        <w:rPr>
          <w:rFonts w:ascii="Times New Roman" w:hAnsi="Times New Roman" w:cs="Times New Roman"/>
          <w:sz w:val="24"/>
        </w:rPr>
        <w:t xml:space="preserve"> en virtud que lo observado en el proyecto de ley vaya en armonía con el consenso social </w:t>
      </w:r>
      <w:r w:rsidR="00716101">
        <w:rPr>
          <w:rFonts w:ascii="Times New Roman" w:hAnsi="Times New Roman" w:cs="Times New Roman"/>
          <w:sz w:val="24"/>
        </w:rPr>
        <w:t>para la convivencia ciudadana.</w:t>
      </w:r>
    </w:p>
    <w:p w:rsidR="0020407A" w:rsidRDefault="0020407A" w:rsidP="0020407A">
      <w:pPr>
        <w:jc w:val="both"/>
        <w:rPr>
          <w:rFonts w:ascii="Times New Roman" w:hAnsi="Times New Roman" w:cs="Times New Roman"/>
          <w:sz w:val="24"/>
        </w:rPr>
      </w:pPr>
      <w:r w:rsidRPr="0020407A">
        <w:rPr>
          <w:rFonts w:ascii="Times New Roman" w:hAnsi="Times New Roman" w:cs="Times New Roman"/>
          <w:sz w:val="24"/>
        </w:rPr>
        <w:t>Las razones de orden político</w:t>
      </w:r>
      <w:r w:rsidR="008A3283">
        <w:rPr>
          <w:rFonts w:ascii="Times New Roman" w:hAnsi="Times New Roman" w:cs="Times New Roman"/>
          <w:sz w:val="24"/>
        </w:rPr>
        <w:t>,</w:t>
      </w:r>
      <w:r w:rsidRPr="0020407A">
        <w:rPr>
          <w:rFonts w:ascii="Times New Roman" w:hAnsi="Times New Roman" w:cs="Times New Roman"/>
          <w:sz w:val="24"/>
        </w:rPr>
        <w:t xml:space="preserve"> aluden a proyectos de ley que afecten el ejercicio del buen gobierno</w:t>
      </w:r>
      <w:r w:rsidR="00292622">
        <w:rPr>
          <w:rFonts w:ascii="Times New Roman" w:hAnsi="Times New Roman" w:cs="Times New Roman"/>
          <w:sz w:val="24"/>
        </w:rPr>
        <w:t>,</w:t>
      </w:r>
      <w:r w:rsidRPr="0020407A">
        <w:rPr>
          <w:rFonts w:ascii="Times New Roman" w:hAnsi="Times New Roman" w:cs="Times New Roman"/>
          <w:sz w:val="24"/>
        </w:rPr>
        <w:t xml:space="preserve"> en procura del bien </w:t>
      </w:r>
      <w:r w:rsidR="00845B84">
        <w:rPr>
          <w:rFonts w:ascii="Times New Roman" w:hAnsi="Times New Roman" w:cs="Times New Roman"/>
          <w:sz w:val="24"/>
        </w:rPr>
        <w:t xml:space="preserve">y la seguridad pública </w:t>
      </w:r>
      <w:r w:rsidRPr="0020407A">
        <w:rPr>
          <w:rFonts w:ascii="Times New Roman" w:hAnsi="Times New Roman" w:cs="Times New Roman"/>
          <w:sz w:val="24"/>
        </w:rPr>
        <w:t xml:space="preserve">de la nación. </w:t>
      </w:r>
      <w:r w:rsidR="00C25642">
        <w:rPr>
          <w:rFonts w:ascii="Times New Roman" w:hAnsi="Times New Roman" w:cs="Times New Roman"/>
          <w:sz w:val="24"/>
        </w:rPr>
        <w:t xml:space="preserve">Conciliando intereses diferentes dentro de una unidad para el bienestar </w:t>
      </w:r>
      <w:r w:rsidR="00C4173C">
        <w:rPr>
          <w:rFonts w:ascii="Times New Roman" w:hAnsi="Times New Roman" w:cs="Times New Roman"/>
          <w:sz w:val="24"/>
        </w:rPr>
        <w:t>y supervivencia de la comunidad, donde el Presidente de la República con prudencia política</w:t>
      </w:r>
      <w:r w:rsidR="00D37E1D">
        <w:rPr>
          <w:rFonts w:ascii="Times New Roman" w:hAnsi="Times New Roman" w:cs="Times New Roman"/>
          <w:sz w:val="24"/>
        </w:rPr>
        <w:t>,</w:t>
      </w:r>
      <w:r w:rsidR="00C4173C">
        <w:rPr>
          <w:rFonts w:ascii="Times New Roman" w:hAnsi="Times New Roman" w:cs="Times New Roman"/>
          <w:sz w:val="24"/>
        </w:rPr>
        <w:t xml:space="preserve"> </w:t>
      </w:r>
      <w:r w:rsidR="00471FCC">
        <w:rPr>
          <w:rFonts w:ascii="Times New Roman" w:hAnsi="Times New Roman" w:cs="Times New Roman"/>
          <w:sz w:val="24"/>
        </w:rPr>
        <w:t xml:space="preserve">señala la disconformidad de la norma para que el Congreso reconsidere </w:t>
      </w:r>
      <w:r w:rsidR="00E0283A">
        <w:rPr>
          <w:rFonts w:ascii="Times New Roman" w:hAnsi="Times New Roman" w:cs="Times New Roman"/>
          <w:sz w:val="24"/>
        </w:rPr>
        <w:t xml:space="preserve">los postulados que deben estar inmersos en el proyecto de ley, en perspectiva del bien común o modo de concebir la convivencia, el </w:t>
      </w:r>
      <w:r w:rsidR="00E0283A" w:rsidRPr="00E0283A">
        <w:rPr>
          <w:rFonts w:ascii="Times New Roman" w:hAnsi="Times New Roman" w:cs="Times New Roman"/>
          <w:i/>
          <w:sz w:val="24"/>
        </w:rPr>
        <w:t>status vivendi</w:t>
      </w:r>
      <w:r w:rsidR="00E0283A">
        <w:rPr>
          <w:rFonts w:ascii="Times New Roman" w:hAnsi="Times New Roman" w:cs="Times New Roman"/>
          <w:i/>
          <w:sz w:val="24"/>
        </w:rPr>
        <w:t xml:space="preserve"> </w:t>
      </w:r>
      <w:r w:rsidR="00E0283A" w:rsidRPr="00E0283A">
        <w:rPr>
          <w:rFonts w:ascii="Times New Roman" w:hAnsi="Times New Roman" w:cs="Times New Roman"/>
          <w:sz w:val="24"/>
        </w:rPr>
        <w:t>de la sociedad</w:t>
      </w:r>
      <w:r w:rsidR="00E0283A">
        <w:rPr>
          <w:rFonts w:ascii="Times New Roman" w:hAnsi="Times New Roman" w:cs="Times New Roman"/>
          <w:sz w:val="24"/>
        </w:rPr>
        <w:t>.  Tal como lo dilucida Leopoldo Palacios, haciendo acopio de Bartolomé de Medina:</w:t>
      </w:r>
    </w:p>
    <w:p w:rsidR="00471FCC" w:rsidRPr="00E0283A" w:rsidRDefault="00E0283A" w:rsidP="00E0283A">
      <w:pPr>
        <w:ind w:left="708"/>
        <w:jc w:val="both"/>
        <w:rPr>
          <w:rFonts w:ascii="Times New Roman" w:hAnsi="Times New Roman" w:cs="Times New Roman"/>
          <w:i/>
          <w:sz w:val="24"/>
        </w:rPr>
      </w:pPr>
      <w:r w:rsidRPr="00E0283A">
        <w:rPr>
          <w:rFonts w:ascii="Times New Roman" w:hAnsi="Times New Roman" w:cs="Times New Roman"/>
          <w:i/>
          <w:sz w:val="24"/>
        </w:rPr>
        <w:t>“</w:t>
      </w:r>
      <w:r w:rsidR="00471FCC" w:rsidRPr="00E0283A">
        <w:rPr>
          <w:rFonts w:ascii="Times New Roman" w:hAnsi="Times New Roman" w:cs="Times New Roman"/>
          <w:i/>
          <w:sz w:val="24"/>
        </w:rPr>
        <w:t>el imperio en que consiste la ley y del que la ley es fruto es ordenación de la razón al bien común, y toda ordenación de la razón al bien común emana de la prudencia política, porque si emanase de otra, si fuese un imperio nacido de la prudencia individual o de la prudencia doméstica, miraría al bien del individuo o de la familia, pero no al bien común de la nación</w:t>
      </w:r>
      <w:r w:rsidRPr="00E0283A">
        <w:rPr>
          <w:rFonts w:ascii="Times New Roman" w:hAnsi="Times New Roman" w:cs="Times New Roman"/>
          <w:i/>
          <w:sz w:val="24"/>
        </w:rPr>
        <w:t>”</w:t>
      </w:r>
      <w:sdt>
        <w:sdtPr>
          <w:rPr>
            <w:rFonts w:ascii="Times New Roman" w:hAnsi="Times New Roman" w:cs="Times New Roman"/>
            <w:i/>
            <w:sz w:val="24"/>
          </w:rPr>
          <w:id w:val="730500042"/>
          <w:citation/>
        </w:sdtPr>
        <w:sdtEndPr/>
        <w:sdtContent>
          <w:r>
            <w:rPr>
              <w:rFonts w:ascii="Times New Roman" w:hAnsi="Times New Roman" w:cs="Times New Roman"/>
              <w:i/>
              <w:sz w:val="24"/>
            </w:rPr>
            <w:fldChar w:fldCharType="begin"/>
          </w:r>
          <w:r>
            <w:rPr>
              <w:rFonts w:ascii="Times New Roman" w:hAnsi="Times New Roman" w:cs="Times New Roman"/>
              <w:i/>
              <w:sz w:val="24"/>
            </w:rPr>
            <w:instrText xml:space="preserve">CITATION MarcadorDePosición1 \l 9226 </w:instrText>
          </w:r>
          <w:r>
            <w:rPr>
              <w:rFonts w:ascii="Times New Roman" w:hAnsi="Times New Roman" w:cs="Times New Roman"/>
              <w:i/>
              <w:sz w:val="24"/>
            </w:rPr>
            <w:fldChar w:fldCharType="separate"/>
          </w:r>
          <w:r>
            <w:rPr>
              <w:rFonts w:ascii="Times New Roman" w:hAnsi="Times New Roman" w:cs="Times New Roman"/>
              <w:i/>
              <w:noProof/>
              <w:sz w:val="24"/>
            </w:rPr>
            <w:t xml:space="preserve"> </w:t>
          </w:r>
          <w:r w:rsidRPr="00E0283A">
            <w:rPr>
              <w:rFonts w:ascii="Times New Roman" w:hAnsi="Times New Roman" w:cs="Times New Roman"/>
              <w:noProof/>
              <w:sz w:val="24"/>
            </w:rPr>
            <w:t>(Bartolomé de Medina, 1588)</w:t>
          </w:r>
          <w:r>
            <w:rPr>
              <w:rFonts w:ascii="Times New Roman" w:hAnsi="Times New Roman" w:cs="Times New Roman"/>
              <w:i/>
              <w:sz w:val="24"/>
            </w:rPr>
            <w:fldChar w:fldCharType="end"/>
          </w:r>
        </w:sdtContent>
      </w:sdt>
      <w:r>
        <w:rPr>
          <w:rFonts w:ascii="Times New Roman" w:hAnsi="Times New Roman" w:cs="Times New Roman"/>
          <w:i/>
          <w:sz w:val="24"/>
        </w:rPr>
        <w:t>.</w:t>
      </w:r>
    </w:p>
    <w:p w:rsidR="0020407A" w:rsidRPr="00471FCC" w:rsidRDefault="0020407A" w:rsidP="00471FCC">
      <w:pPr>
        <w:jc w:val="both"/>
        <w:rPr>
          <w:rFonts w:ascii="Times New Roman" w:hAnsi="Times New Roman" w:cs="Times New Roman"/>
          <w:sz w:val="24"/>
        </w:rPr>
      </w:pPr>
    </w:p>
    <w:p w:rsidR="0002448F" w:rsidRDefault="0020407A" w:rsidP="003669A7">
      <w:pPr>
        <w:jc w:val="both"/>
        <w:rPr>
          <w:rFonts w:ascii="Times New Roman" w:hAnsi="Times New Roman" w:cs="Times New Roman"/>
          <w:sz w:val="24"/>
          <w:szCs w:val="24"/>
        </w:rPr>
      </w:pPr>
      <w:r>
        <w:rPr>
          <w:rFonts w:ascii="Times New Roman" w:hAnsi="Times New Roman" w:cs="Times New Roman"/>
          <w:sz w:val="24"/>
          <w:szCs w:val="24"/>
        </w:rPr>
        <w:t>E</w:t>
      </w:r>
      <w:r w:rsidR="006A05C7">
        <w:rPr>
          <w:rFonts w:ascii="Times New Roman" w:hAnsi="Times New Roman" w:cs="Times New Roman"/>
          <w:sz w:val="24"/>
          <w:szCs w:val="24"/>
        </w:rPr>
        <w:t>l artículo segundo que se refiere a la vigencia de l</w:t>
      </w:r>
      <w:r w:rsidR="003050E2">
        <w:rPr>
          <w:rFonts w:ascii="Times New Roman" w:hAnsi="Times New Roman" w:cs="Times New Roman"/>
          <w:sz w:val="24"/>
          <w:szCs w:val="24"/>
        </w:rPr>
        <w:t xml:space="preserve">a Ley. </w:t>
      </w:r>
    </w:p>
    <w:p w:rsidR="0002448F" w:rsidRDefault="0002448F" w:rsidP="0002448F">
      <w:pPr>
        <w:spacing w:after="0"/>
        <w:jc w:val="center"/>
        <w:rPr>
          <w:rFonts w:ascii="Times New Roman" w:hAnsi="Times New Roman" w:cs="Times New Roman"/>
          <w:b/>
          <w:sz w:val="24"/>
          <w:szCs w:val="24"/>
        </w:rPr>
      </w:pPr>
    </w:p>
    <w:p w:rsidR="003050E2" w:rsidRDefault="003050E2" w:rsidP="0002448F">
      <w:pPr>
        <w:spacing w:after="0"/>
        <w:jc w:val="center"/>
        <w:rPr>
          <w:rFonts w:ascii="Times New Roman" w:hAnsi="Times New Roman" w:cs="Times New Roman"/>
          <w:b/>
          <w:sz w:val="24"/>
          <w:szCs w:val="24"/>
        </w:rPr>
      </w:pPr>
    </w:p>
    <w:p w:rsidR="0002448F" w:rsidRDefault="0002448F" w:rsidP="0002448F">
      <w:pPr>
        <w:spacing w:after="0"/>
        <w:jc w:val="center"/>
        <w:rPr>
          <w:rFonts w:ascii="Times New Roman" w:hAnsi="Times New Roman" w:cs="Times New Roman"/>
          <w:b/>
          <w:sz w:val="24"/>
          <w:szCs w:val="24"/>
        </w:rPr>
      </w:pPr>
      <w:r>
        <w:rPr>
          <w:rFonts w:ascii="Times New Roman" w:hAnsi="Times New Roman" w:cs="Times New Roman"/>
          <w:b/>
          <w:sz w:val="24"/>
          <w:szCs w:val="24"/>
        </w:rPr>
        <w:t>CONSIDERAC</w:t>
      </w:r>
      <w:r w:rsidR="004E3831">
        <w:rPr>
          <w:rFonts w:ascii="Times New Roman" w:hAnsi="Times New Roman" w:cs="Times New Roman"/>
          <w:b/>
          <w:sz w:val="24"/>
          <w:szCs w:val="24"/>
        </w:rPr>
        <w:t xml:space="preserve">IONES DE ORDEN CONSTITUCIONAL, </w:t>
      </w:r>
      <w:r>
        <w:rPr>
          <w:rFonts w:ascii="Times New Roman" w:hAnsi="Times New Roman" w:cs="Times New Roman"/>
          <w:b/>
          <w:sz w:val="24"/>
          <w:szCs w:val="24"/>
        </w:rPr>
        <w:t>LEGAL</w:t>
      </w:r>
      <w:r w:rsidR="004E3831">
        <w:rPr>
          <w:rFonts w:ascii="Times New Roman" w:hAnsi="Times New Roman" w:cs="Times New Roman"/>
          <w:b/>
          <w:sz w:val="24"/>
          <w:szCs w:val="24"/>
        </w:rPr>
        <w:t xml:space="preserve"> Y JURISPRUDENCIAL</w:t>
      </w:r>
      <w:r>
        <w:rPr>
          <w:rFonts w:ascii="Times New Roman" w:hAnsi="Times New Roman" w:cs="Times New Roman"/>
          <w:b/>
          <w:sz w:val="24"/>
          <w:szCs w:val="24"/>
        </w:rPr>
        <w:t xml:space="preserve"> QUE AVALAN EL PROYECTO DE LEY</w:t>
      </w:r>
    </w:p>
    <w:p w:rsidR="0002448F" w:rsidRDefault="0002448F" w:rsidP="0002448F">
      <w:pPr>
        <w:spacing w:after="0"/>
        <w:jc w:val="center"/>
        <w:rPr>
          <w:rFonts w:ascii="Times New Roman" w:hAnsi="Times New Roman" w:cs="Times New Roman"/>
          <w:b/>
          <w:sz w:val="24"/>
          <w:szCs w:val="24"/>
        </w:rPr>
      </w:pPr>
    </w:p>
    <w:p w:rsidR="003050E2" w:rsidRDefault="003050E2" w:rsidP="003050E2">
      <w:pPr>
        <w:jc w:val="both"/>
        <w:rPr>
          <w:rFonts w:ascii="Times New Roman" w:hAnsi="Times New Roman" w:cs="Times New Roman"/>
          <w:b/>
          <w:sz w:val="24"/>
          <w:szCs w:val="24"/>
        </w:rPr>
      </w:pPr>
      <w:r>
        <w:rPr>
          <w:rFonts w:ascii="Times New Roman" w:hAnsi="Times New Roman" w:cs="Times New Roman"/>
          <w:sz w:val="24"/>
          <w:szCs w:val="24"/>
        </w:rPr>
        <w:t>Avalan la presente iniciativa, la i</w:t>
      </w:r>
      <w:r w:rsidRPr="003050E2">
        <w:rPr>
          <w:rFonts w:ascii="Times New Roman" w:hAnsi="Times New Roman" w:cs="Times New Roman"/>
          <w:sz w:val="24"/>
          <w:szCs w:val="24"/>
        </w:rPr>
        <w:t xml:space="preserve">nexistencia de normatividad </w:t>
      </w:r>
      <w:r w:rsidR="00AD1EFF">
        <w:rPr>
          <w:rFonts w:ascii="Times New Roman" w:hAnsi="Times New Roman" w:cs="Times New Roman"/>
          <w:sz w:val="24"/>
          <w:szCs w:val="24"/>
        </w:rPr>
        <w:t>de orden</w:t>
      </w:r>
      <w:r w:rsidR="00350E56">
        <w:rPr>
          <w:rFonts w:ascii="Times New Roman" w:hAnsi="Times New Roman" w:cs="Times New Roman"/>
          <w:sz w:val="24"/>
          <w:szCs w:val="24"/>
        </w:rPr>
        <w:t xml:space="preserve"> de desarrollo</w:t>
      </w:r>
      <w:r w:rsidRPr="003050E2">
        <w:rPr>
          <w:rFonts w:ascii="Times New Roman" w:hAnsi="Times New Roman" w:cs="Times New Roman"/>
          <w:sz w:val="24"/>
          <w:szCs w:val="24"/>
        </w:rPr>
        <w:t xml:space="preserve"> legal</w:t>
      </w:r>
      <w:r w:rsidR="00350E56">
        <w:rPr>
          <w:rFonts w:ascii="Times New Roman" w:hAnsi="Times New Roman" w:cs="Times New Roman"/>
          <w:sz w:val="24"/>
          <w:szCs w:val="24"/>
        </w:rPr>
        <w:t xml:space="preserve"> contentivo en el Reglamento del Congreso de Colombia,</w:t>
      </w:r>
      <w:r w:rsidRPr="003050E2">
        <w:rPr>
          <w:rFonts w:ascii="Times New Roman" w:hAnsi="Times New Roman" w:cs="Times New Roman"/>
          <w:sz w:val="24"/>
          <w:szCs w:val="24"/>
        </w:rPr>
        <w:t xml:space="preserve"> sobre las razones </w:t>
      </w:r>
      <w:r>
        <w:rPr>
          <w:rFonts w:ascii="Times New Roman" w:hAnsi="Times New Roman" w:cs="Times New Roman"/>
          <w:sz w:val="24"/>
          <w:szCs w:val="24"/>
        </w:rPr>
        <w:t>que el Presidente de la R</w:t>
      </w:r>
      <w:r w:rsidRPr="003050E2">
        <w:rPr>
          <w:rFonts w:ascii="Times New Roman" w:hAnsi="Times New Roman" w:cs="Times New Roman"/>
          <w:sz w:val="24"/>
          <w:szCs w:val="24"/>
        </w:rPr>
        <w:t xml:space="preserve">epública </w:t>
      </w:r>
      <w:r w:rsidR="00AD1EFF">
        <w:rPr>
          <w:rFonts w:ascii="Times New Roman" w:hAnsi="Times New Roman" w:cs="Times New Roman"/>
          <w:sz w:val="24"/>
          <w:szCs w:val="24"/>
        </w:rPr>
        <w:t>debe</w:t>
      </w:r>
      <w:r>
        <w:rPr>
          <w:rFonts w:ascii="Times New Roman" w:hAnsi="Times New Roman" w:cs="Times New Roman"/>
          <w:sz w:val="24"/>
          <w:szCs w:val="24"/>
        </w:rPr>
        <w:t xml:space="preserve"> considerar</w:t>
      </w:r>
      <w:r w:rsidR="00350E56">
        <w:rPr>
          <w:rFonts w:ascii="Times New Roman" w:hAnsi="Times New Roman" w:cs="Times New Roman"/>
          <w:sz w:val="24"/>
          <w:szCs w:val="24"/>
        </w:rPr>
        <w:t>,</w:t>
      </w:r>
      <w:r>
        <w:rPr>
          <w:rFonts w:ascii="Times New Roman" w:hAnsi="Times New Roman" w:cs="Times New Roman"/>
          <w:sz w:val="24"/>
          <w:szCs w:val="24"/>
        </w:rPr>
        <w:t xml:space="preserve"> para efectos de la sustentación de</w:t>
      </w:r>
      <w:r w:rsidRPr="003050E2">
        <w:rPr>
          <w:rFonts w:ascii="Times New Roman" w:hAnsi="Times New Roman" w:cs="Times New Roman"/>
          <w:sz w:val="24"/>
          <w:szCs w:val="24"/>
        </w:rPr>
        <w:t xml:space="preserve"> objeciones</w:t>
      </w:r>
      <w:r w:rsidR="00633E52">
        <w:rPr>
          <w:rFonts w:ascii="Times New Roman" w:hAnsi="Times New Roman" w:cs="Times New Roman"/>
          <w:sz w:val="24"/>
          <w:szCs w:val="24"/>
        </w:rPr>
        <w:t>, especialmente</w:t>
      </w:r>
      <w:r w:rsidRPr="003050E2">
        <w:rPr>
          <w:rFonts w:ascii="Times New Roman" w:hAnsi="Times New Roman" w:cs="Times New Roman"/>
          <w:sz w:val="24"/>
          <w:szCs w:val="24"/>
        </w:rPr>
        <w:t xml:space="preserve"> por inc</w:t>
      </w:r>
      <w:r>
        <w:rPr>
          <w:rFonts w:ascii="Times New Roman" w:hAnsi="Times New Roman" w:cs="Times New Roman"/>
          <w:sz w:val="24"/>
          <w:szCs w:val="24"/>
        </w:rPr>
        <w:t>onveniencia a un proyecto de ley, que posteriormente por mandato constitucional y legal deba aprobar o rechazar el Congreso de la República.</w:t>
      </w:r>
      <w:r w:rsidR="00C47C37">
        <w:rPr>
          <w:rFonts w:ascii="Times New Roman" w:hAnsi="Times New Roman" w:cs="Times New Roman"/>
          <w:sz w:val="24"/>
          <w:szCs w:val="24"/>
        </w:rPr>
        <w:t xml:space="preserve"> Es así como, examinando en detalle el desarrollo </w:t>
      </w:r>
      <w:r w:rsidR="00D42D5E">
        <w:rPr>
          <w:rFonts w:ascii="Times New Roman" w:hAnsi="Times New Roman" w:cs="Times New Roman"/>
          <w:sz w:val="24"/>
          <w:szCs w:val="24"/>
        </w:rPr>
        <w:t>c</w:t>
      </w:r>
      <w:r w:rsidR="00C47C37">
        <w:rPr>
          <w:rFonts w:ascii="Times New Roman" w:hAnsi="Times New Roman" w:cs="Times New Roman"/>
          <w:sz w:val="24"/>
          <w:szCs w:val="24"/>
        </w:rPr>
        <w:t xml:space="preserve">onstitucional atinente al tema mencionado, de acuerdo al artículo 199 de la Ley 5 de 1992, </w:t>
      </w:r>
      <w:r w:rsidR="00EB04D5">
        <w:rPr>
          <w:rFonts w:ascii="Times New Roman" w:hAnsi="Times New Roman" w:cs="Times New Roman"/>
          <w:sz w:val="24"/>
          <w:szCs w:val="24"/>
        </w:rPr>
        <w:t xml:space="preserve">encontramos que este artículo se debe modificar y </w:t>
      </w:r>
      <w:r w:rsidR="00EB04D5">
        <w:rPr>
          <w:rFonts w:ascii="Times New Roman" w:hAnsi="Times New Roman" w:cs="Times New Roman"/>
          <w:sz w:val="24"/>
          <w:szCs w:val="24"/>
        </w:rPr>
        <w:lastRenderedPageBreak/>
        <w:t>adicionar, incluy</w:t>
      </w:r>
      <w:r w:rsidR="00D347A0">
        <w:rPr>
          <w:rFonts w:ascii="Times New Roman" w:hAnsi="Times New Roman" w:cs="Times New Roman"/>
          <w:sz w:val="24"/>
          <w:szCs w:val="24"/>
        </w:rPr>
        <w:t>endo las razones que de</w:t>
      </w:r>
      <w:r w:rsidR="00EB04D5">
        <w:rPr>
          <w:rFonts w:ascii="Times New Roman" w:hAnsi="Times New Roman" w:cs="Times New Roman"/>
          <w:sz w:val="24"/>
          <w:szCs w:val="24"/>
        </w:rPr>
        <w:t>n lugar a las objeciones por inconstitucionalidad e inconveniencia</w:t>
      </w:r>
      <w:r w:rsidR="00AD1EFF">
        <w:rPr>
          <w:rFonts w:ascii="Times New Roman" w:hAnsi="Times New Roman" w:cs="Times New Roman"/>
          <w:sz w:val="24"/>
          <w:szCs w:val="24"/>
        </w:rPr>
        <w:t>.</w:t>
      </w:r>
      <w:r w:rsidR="00EB04D5">
        <w:rPr>
          <w:rFonts w:ascii="Times New Roman" w:hAnsi="Times New Roman" w:cs="Times New Roman"/>
          <w:sz w:val="24"/>
          <w:szCs w:val="24"/>
        </w:rPr>
        <w:t xml:space="preserve"> </w:t>
      </w:r>
    </w:p>
    <w:p w:rsidR="003050E2" w:rsidRDefault="003050E2" w:rsidP="003050E2">
      <w:pPr>
        <w:jc w:val="both"/>
        <w:rPr>
          <w:rFonts w:ascii="Times New Roman" w:hAnsi="Times New Roman" w:cs="Times New Roman"/>
          <w:sz w:val="24"/>
          <w:szCs w:val="24"/>
        </w:rPr>
      </w:pPr>
      <w:r w:rsidRPr="00642BB9">
        <w:rPr>
          <w:rFonts w:ascii="Times New Roman" w:hAnsi="Times New Roman" w:cs="Times New Roman"/>
          <w:sz w:val="24"/>
          <w:szCs w:val="24"/>
        </w:rPr>
        <w:t>Si observamos lo que dice la Constitución Política de Colombia</w:t>
      </w:r>
      <w:r>
        <w:rPr>
          <w:rFonts w:ascii="Times New Roman" w:hAnsi="Times New Roman" w:cs="Times New Roman"/>
          <w:sz w:val="24"/>
          <w:szCs w:val="24"/>
        </w:rPr>
        <w:t xml:space="preserve"> en el artículo 167, </w:t>
      </w:r>
      <w:r w:rsidR="003669A7">
        <w:rPr>
          <w:rFonts w:ascii="Times New Roman" w:hAnsi="Times New Roman" w:cs="Times New Roman"/>
          <w:sz w:val="24"/>
          <w:szCs w:val="24"/>
        </w:rPr>
        <w:t xml:space="preserve">con relación a que el Presidente de la República </w:t>
      </w:r>
      <w:r>
        <w:rPr>
          <w:rFonts w:ascii="Times New Roman" w:hAnsi="Times New Roman" w:cs="Times New Roman"/>
          <w:sz w:val="24"/>
          <w:szCs w:val="24"/>
        </w:rPr>
        <w:t xml:space="preserve">puede objetar total o parcialmente un proyecto de ley. No obstante, dentro del desarrollo del contenido de las objeciones presidenciales que plantea el artículo 199 de la Ley 5 de 1992, se expresa que: </w:t>
      </w:r>
      <w:r w:rsidRPr="00863171">
        <w:rPr>
          <w:rFonts w:ascii="Times New Roman" w:hAnsi="Times New Roman" w:cs="Times New Roman"/>
          <w:i/>
          <w:sz w:val="24"/>
          <w:szCs w:val="24"/>
        </w:rPr>
        <w:t>“La objeción a un proyecto de ley puede obedecer a razones de inconstitucionalidad o de inconveniencia”</w:t>
      </w:r>
      <w:r>
        <w:rPr>
          <w:rFonts w:ascii="Times New Roman" w:hAnsi="Times New Roman" w:cs="Times New Roman"/>
          <w:sz w:val="24"/>
          <w:szCs w:val="24"/>
        </w:rPr>
        <w:t>.</w:t>
      </w:r>
    </w:p>
    <w:p w:rsidR="003050E2" w:rsidRDefault="003050E2" w:rsidP="003050E2">
      <w:pPr>
        <w:jc w:val="both"/>
        <w:rPr>
          <w:rFonts w:ascii="Times New Roman" w:hAnsi="Times New Roman" w:cs="Times New Roman"/>
          <w:i/>
          <w:sz w:val="24"/>
        </w:rPr>
      </w:pPr>
      <w:r>
        <w:rPr>
          <w:rFonts w:ascii="Times New Roman" w:hAnsi="Times New Roman" w:cs="Times New Roman"/>
          <w:sz w:val="24"/>
          <w:szCs w:val="24"/>
        </w:rPr>
        <w:t>Sin embargo, en el numeral segundo, la inconveniencia aparece como un enunciado, con el propósito de establecer que: “</w:t>
      </w:r>
      <w:r w:rsidRPr="00863171">
        <w:rPr>
          <w:rFonts w:ascii="Times New Roman" w:hAnsi="Times New Roman" w:cs="Times New Roman"/>
          <w:i/>
          <w:sz w:val="24"/>
        </w:rPr>
        <w:t>2. Si fuere por inconveniencia y las Cámaras insistieren, aprobándolo por mayoría absoluta, el Presidente sancionará el proyecto sin poder presentar nuevas objeciones</w:t>
      </w:r>
      <w:r>
        <w:rPr>
          <w:rFonts w:ascii="Times New Roman" w:hAnsi="Times New Roman" w:cs="Times New Roman"/>
          <w:i/>
          <w:sz w:val="24"/>
        </w:rPr>
        <w:t>”.</w:t>
      </w:r>
    </w:p>
    <w:p w:rsidR="003050E2" w:rsidRDefault="003050E2" w:rsidP="003050E2">
      <w:pPr>
        <w:jc w:val="both"/>
        <w:rPr>
          <w:rFonts w:ascii="Times New Roman" w:hAnsi="Times New Roman" w:cs="Times New Roman"/>
          <w:sz w:val="24"/>
        </w:rPr>
      </w:pPr>
      <w:r>
        <w:rPr>
          <w:rFonts w:ascii="Times New Roman" w:hAnsi="Times New Roman" w:cs="Times New Roman"/>
          <w:sz w:val="24"/>
        </w:rPr>
        <w:t xml:space="preserve">De lo anterior se colige, que en la Ley 5 de 1992, en el artículo 199 precitado, no aparecen taxativamente las razones o causas de inconveniencia para efecto que el Presidente de la República pueda sustentar objeciones presidenciales a proyectos de </w:t>
      </w:r>
      <w:r w:rsidR="00D42D5E">
        <w:rPr>
          <w:rFonts w:ascii="Times New Roman" w:hAnsi="Times New Roman" w:cs="Times New Roman"/>
          <w:sz w:val="24"/>
        </w:rPr>
        <w:t>l</w:t>
      </w:r>
      <w:r>
        <w:rPr>
          <w:rFonts w:ascii="Times New Roman" w:hAnsi="Times New Roman" w:cs="Times New Roman"/>
          <w:sz w:val="24"/>
        </w:rPr>
        <w:t xml:space="preserve">ey por </w:t>
      </w:r>
      <w:r w:rsidR="00D42D5E">
        <w:rPr>
          <w:rFonts w:ascii="Times New Roman" w:hAnsi="Times New Roman" w:cs="Times New Roman"/>
          <w:sz w:val="24"/>
        </w:rPr>
        <w:t xml:space="preserve">esas </w:t>
      </w:r>
      <w:r>
        <w:rPr>
          <w:rFonts w:ascii="Times New Roman" w:hAnsi="Times New Roman" w:cs="Times New Roman"/>
          <w:sz w:val="24"/>
        </w:rPr>
        <w:t xml:space="preserve">razones. </w:t>
      </w:r>
    </w:p>
    <w:p w:rsidR="003050E2" w:rsidRPr="00863171" w:rsidRDefault="003050E2" w:rsidP="003050E2">
      <w:pPr>
        <w:jc w:val="both"/>
        <w:rPr>
          <w:rFonts w:ascii="Times New Roman" w:hAnsi="Times New Roman" w:cs="Times New Roman"/>
          <w:sz w:val="24"/>
        </w:rPr>
      </w:pPr>
      <w:r>
        <w:rPr>
          <w:rFonts w:ascii="Times New Roman" w:hAnsi="Times New Roman" w:cs="Times New Roman"/>
          <w:sz w:val="24"/>
        </w:rPr>
        <w:t xml:space="preserve">Es de anotar, que las razones de inconveniencia son enunciadas solamente de orden económico, político y social, únicamente por la Corte Constitucional, que en su sentencia </w:t>
      </w:r>
      <w:r w:rsidRPr="00642BB9">
        <w:rPr>
          <w:rFonts w:ascii="Times New Roman" w:hAnsi="Times New Roman" w:cs="Times New Roman"/>
          <w:color w:val="2D2D2D"/>
          <w:sz w:val="24"/>
          <w:szCs w:val="24"/>
          <w:shd w:val="clear" w:color="auto" w:fill="FFFFFF"/>
        </w:rPr>
        <w:t>C- 634 de 2015</w:t>
      </w:r>
      <w:r>
        <w:rPr>
          <w:rFonts w:ascii="Times New Roman" w:hAnsi="Times New Roman" w:cs="Times New Roman"/>
          <w:color w:val="2D2D2D"/>
          <w:sz w:val="24"/>
          <w:szCs w:val="24"/>
          <w:shd w:val="clear" w:color="auto" w:fill="FFFFFF"/>
        </w:rPr>
        <w:t xml:space="preserve"> dice textualmente:</w:t>
      </w:r>
    </w:p>
    <w:p w:rsidR="003050E2" w:rsidRPr="00642BB9" w:rsidRDefault="003050E2" w:rsidP="003050E2">
      <w:pPr>
        <w:jc w:val="both"/>
        <w:rPr>
          <w:rFonts w:ascii="Times New Roman" w:hAnsi="Times New Roman" w:cs="Times New Roman"/>
          <w:b/>
          <w:i/>
          <w:color w:val="2D2D2D"/>
          <w:sz w:val="24"/>
          <w:szCs w:val="24"/>
          <w:shd w:val="clear" w:color="auto" w:fill="FFFFFF"/>
        </w:rPr>
      </w:pPr>
      <w:r w:rsidRPr="00642BB9">
        <w:rPr>
          <w:rFonts w:ascii="Times New Roman" w:hAnsi="Times New Roman" w:cs="Times New Roman"/>
          <w:i/>
          <w:color w:val="2D2D2D"/>
          <w:sz w:val="24"/>
          <w:szCs w:val="24"/>
          <w:shd w:val="clear" w:color="auto" w:fill="FFFFFF"/>
        </w:rPr>
        <w:t xml:space="preserve"> “Si bien es cierto que, tal y como se señaló anteriormente, los proyectos de ley estatutaria tienen un control previo y automático de la Corte, </w:t>
      </w:r>
      <w:r w:rsidRPr="00642BB9">
        <w:rPr>
          <w:rFonts w:ascii="Times New Roman" w:hAnsi="Times New Roman" w:cs="Times New Roman"/>
          <w:b/>
          <w:i/>
          <w:color w:val="2D2D2D"/>
          <w:sz w:val="24"/>
          <w:szCs w:val="24"/>
          <w:shd w:val="clear" w:color="auto" w:fill="FFFFFF"/>
        </w:rPr>
        <w:t>ello no impide que el Presidente, una vez efectuado el examen de constitucionalidad, no pueda objetar por inconveniencia este tipo de proyectos de ley.</w:t>
      </w:r>
    </w:p>
    <w:p w:rsidR="003050E2" w:rsidRPr="00642BB9" w:rsidRDefault="003050E2" w:rsidP="003050E2">
      <w:pPr>
        <w:jc w:val="both"/>
        <w:rPr>
          <w:rFonts w:ascii="Times New Roman" w:hAnsi="Times New Roman" w:cs="Times New Roman"/>
          <w:i/>
          <w:color w:val="2D2D2D"/>
          <w:sz w:val="24"/>
          <w:szCs w:val="24"/>
          <w:shd w:val="clear" w:color="auto" w:fill="FFFFFF"/>
        </w:rPr>
      </w:pPr>
      <w:r w:rsidRPr="00642BB9">
        <w:rPr>
          <w:rFonts w:ascii="Times New Roman" w:hAnsi="Times New Roman" w:cs="Times New Roman"/>
          <w:i/>
          <w:color w:val="2D2D2D"/>
          <w:sz w:val="24"/>
          <w:szCs w:val="24"/>
          <w:shd w:val="clear" w:color="auto" w:fill="FFFFFF"/>
        </w:rPr>
        <w:t xml:space="preserve">En efecto, </w:t>
      </w:r>
      <w:r w:rsidRPr="00642BB9">
        <w:rPr>
          <w:rFonts w:ascii="Times New Roman" w:hAnsi="Times New Roman" w:cs="Times New Roman"/>
          <w:b/>
          <w:i/>
          <w:color w:val="2D2D2D"/>
          <w:sz w:val="24"/>
          <w:szCs w:val="24"/>
          <w:shd w:val="clear" w:color="auto" w:fill="FFFFFF"/>
        </w:rPr>
        <w:t>la formulación de objeciones por inconveniencia es una atribución constitucional del Presidente</w:t>
      </w:r>
      <w:r w:rsidRPr="00642BB9">
        <w:rPr>
          <w:rFonts w:ascii="Times New Roman" w:hAnsi="Times New Roman" w:cs="Times New Roman"/>
          <w:i/>
          <w:color w:val="2D2D2D"/>
          <w:sz w:val="24"/>
          <w:szCs w:val="24"/>
          <w:shd w:val="clear" w:color="auto" w:fill="FFFFFF"/>
        </w:rPr>
        <w:t xml:space="preserve">, quien puede tener razones de orden económico, social y político para oponerse a ciertos proyectos de ley. La jurisprudencia ha reconocido la posibilidad de objetar leyes estatutarias, tal y como se desprende de la sentencia C-011 de 1994 en la que, a propósito del alcance de los términos fijados en el artículo 153 Superior se señaló que, además del tiempo que toma el control previo y automático de la Corte, “habría que agregar eventualmente los términos de que dispone el Presidente para objetar o sancionar un proyecto, que varían entre seis y veinte días (Art 166 CP). Todo ello muestra que si el trámite que debe ser surtido en una sola legislatura incluyese la revisión por la Corte o las objeciones y sanción presidenciales sería prácticamente imposible </w:t>
      </w:r>
      <w:r w:rsidRPr="00642BB9">
        <w:rPr>
          <w:rFonts w:ascii="Times New Roman" w:hAnsi="Times New Roman" w:cs="Times New Roman"/>
          <w:i/>
          <w:color w:val="2D2D2D"/>
          <w:sz w:val="24"/>
          <w:szCs w:val="24"/>
          <w:shd w:val="clear" w:color="auto" w:fill="FFFFFF"/>
        </w:rPr>
        <w:lastRenderedPageBreak/>
        <w:t xml:space="preserve">aprobar, modificar o derogar leyes estatutarias”. </w:t>
      </w:r>
      <w:r w:rsidRPr="00642BB9">
        <w:rPr>
          <w:rFonts w:ascii="Times New Roman" w:hAnsi="Times New Roman" w:cs="Times New Roman"/>
          <w:b/>
          <w:i/>
          <w:color w:val="2D2D2D"/>
          <w:sz w:val="24"/>
          <w:szCs w:val="24"/>
          <w:shd w:val="clear" w:color="auto" w:fill="FFFFFF"/>
        </w:rPr>
        <w:t>Así, el hecho de que el Presidente no pueda objetar por inconstitucionalidad un proyecto de ley estatutaria después del examen de la Corte, que precisamente efectúa el control de constitucionalidad previo y automático del mismo, no impide ni excluye la posibilidad de que el mismo lo objete por inconveniencia.</w:t>
      </w:r>
    </w:p>
    <w:p w:rsidR="003050E2" w:rsidRPr="008634E1" w:rsidRDefault="003050E2" w:rsidP="008634E1">
      <w:pPr>
        <w:jc w:val="both"/>
        <w:rPr>
          <w:rFonts w:ascii="Times New Roman" w:hAnsi="Times New Roman" w:cs="Times New Roman"/>
          <w:b/>
          <w:i/>
          <w:color w:val="2D2D2D"/>
          <w:sz w:val="24"/>
          <w:szCs w:val="24"/>
          <w:shd w:val="clear" w:color="auto" w:fill="FFFFFF"/>
        </w:rPr>
      </w:pPr>
      <w:r w:rsidRPr="00CF2C48">
        <w:rPr>
          <w:rFonts w:ascii="Times New Roman" w:hAnsi="Times New Roman" w:cs="Times New Roman"/>
          <w:b/>
          <w:i/>
          <w:color w:val="2D2D2D"/>
          <w:sz w:val="24"/>
          <w:szCs w:val="24"/>
          <w:shd w:val="clear" w:color="auto" w:fill="FFFFFF"/>
        </w:rPr>
        <w:t>Las objeciones por inconveniencia se constituyen en un mecanismo de control político legítimo que ejerce el Presidente respecto del Legislador,  distinguibles de las objeciones por inconstitucionalidad que tienen como fundamento el desconocimiento de la Constitución. Y en modo alguno pueden asimilarse a un poder de veto sobre las iniciativas estatutarias, que constituiría una deformación del régimen presidencial, ya que consiste en una solicitud vinculante de reconsideración dirigidas a las cámaras, prevaleciendo en todo caso la insistencia del Legislativo.”</w:t>
      </w:r>
    </w:p>
    <w:p w:rsidR="008634E1" w:rsidRDefault="008634E1" w:rsidP="003050E2">
      <w:pPr>
        <w:jc w:val="both"/>
        <w:rPr>
          <w:rFonts w:ascii="Times New Roman" w:hAnsi="Times New Roman" w:cs="Times New Roman"/>
          <w:sz w:val="24"/>
          <w:szCs w:val="24"/>
        </w:rPr>
      </w:pPr>
      <w:r>
        <w:rPr>
          <w:rFonts w:ascii="Times New Roman" w:hAnsi="Times New Roman" w:cs="Times New Roman"/>
          <w:sz w:val="24"/>
          <w:szCs w:val="24"/>
        </w:rPr>
        <w:t xml:space="preserve">Conforme a </w:t>
      </w:r>
      <w:r w:rsidR="00EB1039">
        <w:rPr>
          <w:rFonts w:ascii="Times New Roman" w:hAnsi="Times New Roman" w:cs="Times New Roman"/>
          <w:sz w:val="24"/>
          <w:szCs w:val="24"/>
        </w:rPr>
        <w:t xml:space="preserve">estos postulados de carácter jurisprudencial y previo sub-examine de la ley 5 de 1992, es pertinente introducir las razones </w:t>
      </w:r>
      <w:r w:rsidR="00D56CE3">
        <w:rPr>
          <w:rFonts w:ascii="Times New Roman" w:hAnsi="Times New Roman" w:cs="Times New Roman"/>
          <w:sz w:val="24"/>
          <w:szCs w:val="24"/>
        </w:rPr>
        <w:t xml:space="preserve">o justificaciones </w:t>
      </w:r>
      <w:r w:rsidR="00EB1039">
        <w:rPr>
          <w:rFonts w:ascii="Times New Roman" w:hAnsi="Times New Roman" w:cs="Times New Roman"/>
          <w:sz w:val="24"/>
          <w:szCs w:val="24"/>
        </w:rPr>
        <w:t>de orden constitucional</w:t>
      </w:r>
      <w:r w:rsidR="007841EA">
        <w:rPr>
          <w:rFonts w:ascii="Times New Roman" w:hAnsi="Times New Roman" w:cs="Times New Roman"/>
          <w:sz w:val="24"/>
          <w:szCs w:val="24"/>
        </w:rPr>
        <w:t xml:space="preserve"> por una parte </w:t>
      </w:r>
      <w:r w:rsidR="00EB1039">
        <w:rPr>
          <w:rFonts w:ascii="Times New Roman" w:hAnsi="Times New Roman" w:cs="Times New Roman"/>
          <w:sz w:val="24"/>
          <w:szCs w:val="24"/>
        </w:rPr>
        <w:t>y</w:t>
      </w:r>
      <w:r w:rsidR="007841EA">
        <w:rPr>
          <w:rFonts w:ascii="Times New Roman" w:hAnsi="Times New Roman" w:cs="Times New Roman"/>
          <w:sz w:val="24"/>
          <w:szCs w:val="24"/>
        </w:rPr>
        <w:t xml:space="preserve"> por la otra,</w:t>
      </w:r>
      <w:r w:rsidR="00EB1039">
        <w:rPr>
          <w:rFonts w:ascii="Times New Roman" w:hAnsi="Times New Roman" w:cs="Times New Roman"/>
          <w:sz w:val="24"/>
          <w:szCs w:val="24"/>
        </w:rPr>
        <w:t xml:space="preserve"> de inconveniencia atinentes a lo económico, político y social, con el objeto de facilitar la interpretación jurídica en el ámbito de la atribución del Presidente de la República de objetar proyectos</w:t>
      </w:r>
      <w:r w:rsidR="007841EA">
        <w:rPr>
          <w:rFonts w:ascii="Times New Roman" w:hAnsi="Times New Roman" w:cs="Times New Roman"/>
          <w:sz w:val="24"/>
          <w:szCs w:val="24"/>
        </w:rPr>
        <w:t xml:space="preserve"> de ley, con motivos</w:t>
      </w:r>
      <w:r w:rsidR="00441621">
        <w:rPr>
          <w:rFonts w:ascii="Times New Roman" w:hAnsi="Times New Roman" w:cs="Times New Roman"/>
          <w:sz w:val="24"/>
          <w:szCs w:val="24"/>
        </w:rPr>
        <w:t xml:space="preserve"> debidamente fundamenta</w:t>
      </w:r>
      <w:r w:rsidR="00BA7380">
        <w:rPr>
          <w:rFonts w:ascii="Times New Roman" w:hAnsi="Times New Roman" w:cs="Times New Roman"/>
          <w:sz w:val="24"/>
          <w:szCs w:val="24"/>
        </w:rPr>
        <w:t>do</w:t>
      </w:r>
      <w:r w:rsidR="00441621">
        <w:rPr>
          <w:rFonts w:ascii="Times New Roman" w:hAnsi="Times New Roman" w:cs="Times New Roman"/>
          <w:sz w:val="24"/>
          <w:szCs w:val="24"/>
        </w:rPr>
        <w:t>s en el ordenamiento jurídico colombiano</w:t>
      </w:r>
      <w:r w:rsidR="00BA7380">
        <w:rPr>
          <w:rFonts w:ascii="Times New Roman" w:hAnsi="Times New Roman" w:cs="Times New Roman"/>
          <w:sz w:val="24"/>
          <w:szCs w:val="24"/>
        </w:rPr>
        <w:t>,</w:t>
      </w:r>
      <w:r w:rsidR="007841EA">
        <w:rPr>
          <w:rFonts w:ascii="Times New Roman" w:hAnsi="Times New Roman" w:cs="Times New Roman"/>
          <w:sz w:val="24"/>
          <w:szCs w:val="24"/>
        </w:rPr>
        <w:t xml:space="preserve"> que den lugar al control político que le asiste frente al legislativo para la reconsideración de un proyecto de ley</w:t>
      </w:r>
      <w:r w:rsidR="00BA7380">
        <w:rPr>
          <w:rFonts w:ascii="Times New Roman" w:hAnsi="Times New Roman" w:cs="Times New Roman"/>
          <w:sz w:val="24"/>
          <w:szCs w:val="24"/>
        </w:rPr>
        <w:t>;</w:t>
      </w:r>
      <w:r w:rsidR="007841EA">
        <w:rPr>
          <w:rFonts w:ascii="Times New Roman" w:hAnsi="Times New Roman" w:cs="Times New Roman"/>
          <w:sz w:val="24"/>
          <w:szCs w:val="24"/>
        </w:rPr>
        <w:t xml:space="preserve"> máxime si estamos ante el correspondiente a ley estatutaria,</w:t>
      </w:r>
      <w:r w:rsidR="00492918">
        <w:rPr>
          <w:rFonts w:ascii="Times New Roman" w:hAnsi="Times New Roman" w:cs="Times New Roman"/>
          <w:sz w:val="24"/>
          <w:szCs w:val="24"/>
        </w:rPr>
        <w:t xml:space="preserve"> que regula la Justicia Especial para la Paz, como política </w:t>
      </w:r>
      <w:r w:rsidR="00BE6486">
        <w:rPr>
          <w:rFonts w:ascii="Times New Roman" w:hAnsi="Times New Roman" w:cs="Times New Roman"/>
          <w:sz w:val="24"/>
          <w:szCs w:val="24"/>
        </w:rPr>
        <w:t xml:space="preserve">pública </w:t>
      </w:r>
      <w:r w:rsidR="00492918">
        <w:rPr>
          <w:rFonts w:ascii="Times New Roman" w:hAnsi="Times New Roman" w:cs="Times New Roman"/>
          <w:sz w:val="24"/>
          <w:szCs w:val="24"/>
        </w:rPr>
        <w:t>de Estado</w:t>
      </w:r>
      <w:r w:rsidR="007841EA">
        <w:rPr>
          <w:rFonts w:ascii="Times New Roman" w:hAnsi="Times New Roman" w:cs="Times New Roman"/>
          <w:sz w:val="24"/>
          <w:szCs w:val="24"/>
        </w:rPr>
        <w:t xml:space="preserve"> </w:t>
      </w:r>
      <w:r w:rsidR="00441621">
        <w:rPr>
          <w:rFonts w:ascii="Times New Roman" w:hAnsi="Times New Roman" w:cs="Times New Roman"/>
          <w:sz w:val="24"/>
          <w:szCs w:val="24"/>
        </w:rPr>
        <w:t>.</w:t>
      </w:r>
    </w:p>
    <w:p w:rsidR="003050E2" w:rsidRPr="008634E1" w:rsidRDefault="003050E2" w:rsidP="003050E2">
      <w:pPr>
        <w:jc w:val="both"/>
        <w:rPr>
          <w:rFonts w:ascii="Times New Roman" w:hAnsi="Times New Roman" w:cs="Times New Roman"/>
          <w:sz w:val="24"/>
          <w:szCs w:val="24"/>
        </w:rPr>
      </w:pPr>
      <w:r>
        <w:rPr>
          <w:rFonts w:ascii="Times New Roman" w:hAnsi="Times New Roman" w:cs="Times New Roman"/>
          <w:sz w:val="24"/>
          <w:szCs w:val="24"/>
        </w:rPr>
        <w:t xml:space="preserve">Teniendo en cuanta los fundamentos de orden Constitucional, legal y jurisprudencial, es pertinente que el Congreso de Colombia legisle en el sentido de modificar y adicionar tanto en el ámbito Constitucional como en la Ley 5 de 1992, </w:t>
      </w:r>
      <w:r w:rsidRPr="008634E1">
        <w:rPr>
          <w:rFonts w:ascii="Times New Roman" w:hAnsi="Times New Roman" w:cs="Times New Roman"/>
          <w:sz w:val="24"/>
          <w:szCs w:val="24"/>
        </w:rPr>
        <w:t xml:space="preserve">las razones por las cuales el Presidente de la República objeta un proyecto de ley por  inconstitucionalidad e inconveniencia. Y por ende, en cuanto a la inconveniencia se refiere, que quede taxativamente expresado en el ordenamiento jurídico colombiano, que estas puedan sustentarse por razones de orden económico, político y social. </w:t>
      </w:r>
    </w:p>
    <w:p w:rsidR="0002448F" w:rsidRDefault="008163D8" w:rsidP="00D65B21">
      <w:pPr>
        <w:jc w:val="both"/>
        <w:rPr>
          <w:rFonts w:ascii="Times New Roman" w:hAnsi="Times New Roman" w:cs="Times New Roman"/>
          <w:b/>
          <w:sz w:val="24"/>
          <w:szCs w:val="24"/>
        </w:rPr>
      </w:pPr>
      <w:r>
        <w:rPr>
          <w:rFonts w:ascii="Times New Roman" w:hAnsi="Times New Roman" w:cs="Times New Roman"/>
          <w:sz w:val="24"/>
          <w:szCs w:val="24"/>
        </w:rPr>
        <w:t>Reiteramos a</w:t>
      </w:r>
      <w:r w:rsidR="003050E2">
        <w:rPr>
          <w:rFonts w:ascii="Times New Roman" w:hAnsi="Times New Roman" w:cs="Times New Roman"/>
          <w:sz w:val="24"/>
          <w:szCs w:val="24"/>
        </w:rPr>
        <w:t>nte esta</w:t>
      </w:r>
      <w:r>
        <w:rPr>
          <w:rFonts w:ascii="Times New Roman" w:hAnsi="Times New Roman" w:cs="Times New Roman"/>
          <w:sz w:val="24"/>
          <w:szCs w:val="24"/>
        </w:rPr>
        <w:t>s</w:t>
      </w:r>
      <w:r w:rsidR="003050E2">
        <w:rPr>
          <w:rFonts w:ascii="Times New Roman" w:hAnsi="Times New Roman" w:cs="Times New Roman"/>
          <w:sz w:val="24"/>
          <w:szCs w:val="24"/>
        </w:rPr>
        <w:t xml:space="preserve"> falencia</w:t>
      </w:r>
      <w:r>
        <w:rPr>
          <w:rFonts w:ascii="Times New Roman" w:hAnsi="Times New Roman" w:cs="Times New Roman"/>
          <w:sz w:val="24"/>
          <w:szCs w:val="24"/>
        </w:rPr>
        <w:t>s</w:t>
      </w:r>
      <w:r w:rsidR="003050E2">
        <w:rPr>
          <w:rFonts w:ascii="Times New Roman" w:hAnsi="Times New Roman" w:cs="Times New Roman"/>
          <w:sz w:val="24"/>
          <w:szCs w:val="24"/>
        </w:rPr>
        <w:t xml:space="preserve"> que </w:t>
      </w:r>
      <w:r w:rsidR="00916640">
        <w:rPr>
          <w:rFonts w:ascii="Times New Roman" w:hAnsi="Times New Roman" w:cs="Times New Roman"/>
          <w:sz w:val="24"/>
          <w:szCs w:val="24"/>
        </w:rPr>
        <w:t>limita</w:t>
      </w:r>
      <w:r w:rsidR="003050E2">
        <w:rPr>
          <w:rFonts w:ascii="Times New Roman" w:hAnsi="Times New Roman" w:cs="Times New Roman"/>
          <w:sz w:val="24"/>
          <w:szCs w:val="24"/>
        </w:rPr>
        <w:t xml:space="preserve"> el ejercicio de la atribución constitucional que le compete al Presidente de la República para objetar proyectos de ley, </w:t>
      </w:r>
      <w:r w:rsidR="003050E2" w:rsidRPr="008634E1">
        <w:rPr>
          <w:rFonts w:ascii="Times New Roman" w:hAnsi="Times New Roman" w:cs="Times New Roman"/>
          <w:sz w:val="24"/>
          <w:szCs w:val="24"/>
        </w:rPr>
        <w:t xml:space="preserve">muy especialmente para efectos de sustentar la </w:t>
      </w:r>
      <w:r w:rsidR="00910A90">
        <w:rPr>
          <w:rFonts w:ascii="Times New Roman" w:hAnsi="Times New Roman" w:cs="Times New Roman"/>
          <w:sz w:val="24"/>
          <w:szCs w:val="24"/>
        </w:rPr>
        <w:t>inconveniencia. E</w:t>
      </w:r>
      <w:r w:rsidR="003050E2" w:rsidRPr="008634E1">
        <w:rPr>
          <w:rFonts w:ascii="Times New Roman" w:hAnsi="Times New Roman" w:cs="Times New Roman"/>
          <w:sz w:val="24"/>
          <w:szCs w:val="24"/>
        </w:rPr>
        <w:t>s pertinente modificar el artículo 199 de la Ley</w:t>
      </w:r>
      <w:r w:rsidR="008634E1" w:rsidRPr="008634E1">
        <w:rPr>
          <w:rFonts w:ascii="Times New Roman" w:hAnsi="Times New Roman" w:cs="Times New Roman"/>
          <w:sz w:val="24"/>
          <w:szCs w:val="24"/>
        </w:rPr>
        <w:t xml:space="preserve"> 5 de 1992,</w:t>
      </w:r>
      <w:r w:rsidR="008634E1">
        <w:rPr>
          <w:rFonts w:ascii="Times New Roman" w:hAnsi="Times New Roman" w:cs="Times New Roman"/>
          <w:sz w:val="24"/>
          <w:szCs w:val="24"/>
        </w:rPr>
        <w:t xml:space="preserve"> </w:t>
      </w:r>
      <w:r w:rsidR="003050E2">
        <w:rPr>
          <w:rFonts w:ascii="Times New Roman" w:hAnsi="Times New Roman" w:cs="Times New Roman"/>
          <w:sz w:val="24"/>
          <w:szCs w:val="24"/>
        </w:rPr>
        <w:t xml:space="preserve">con el propósito que la primera magistratura de la nación, en cabeza del </w:t>
      </w:r>
      <w:r w:rsidR="003050E2">
        <w:rPr>
          <w:rFonts w:ascii="Times New Roman" w:hAnsi="Times New Roman" w:cs="Times New Roman"/>
          <w:sz w:val="24"/>
          <w:szCs w:val="24"/>
        </w:rPr>
        <w:lastRenderedPageBreak/>
        <w:t>Presidente de la República, tenga las herramientas constitucionales y legales para objetar debidamente un proyecto de ley, que co</w:t>
      </w:r>
      <w:r w:rsidR="008634E1">
        <w:rPr>
          <w:rFonts w:ascii="Times New Roman" w:hAnsi="Times New Roman" w:cs="Times New Roman"/>
          <w:sz w:val="24"/>
          <w:szCs w:val="24"/>
        </w:rPr>
        <w:t xml:space="preserve">mo </w:t>
      </w:r>
      <w:r w:rsidR="00910A90">
        <w:rPr>
          <w:rFonts w:ascii="Times New Roman" w:hAnsi="Times New Roman" w:cs="Times New Roman"/>
          <w:sz w:val="24"/>
          <w:szCs w:val="24"/>
        </w:rPr>
        <w:t>Jefe de G</w:t>
      </w:r>
      <w:r w:rsidR="008634E1">
        <w:rPr>
          <w:rFonts w:ascii="Times New Roman" w:hAnsi="Times New Roman" w:cs="Times New Roman"/>
          <w:sz w:val="24"/>
          <w:szCs w:val="24"/>
        </w:rPr>
        <w:t xml:space="preserve">obierno </w:t>
      </w:r>
      <w:r w:rsidR="00910A90">
        <w:rPr>
          <w:rFonts w:ascii="Times New Roman" w:hAnsi="Times New Roman" w:cs="Times New Roman"/>
          <w:sz w:val="24"/>
          <w:szCs w:val="24"/>
        </w:rPr>
        <w:t xml:space="preserve">y </w:t>
      </w:r>
      <w:r w:rsidR="008634E1">
        <w:rPr>
          <w:rFonts w:ascii="Times New Roman" w:hAnsi="Times New Roman" w:cs="Times New Roman"/>
          <w:sz w:val="24"/>
          <w:szCs w:val="24"/>
        </w:rPr>
        <w:t xml:space="preserve">con prudencia política, </w:t>
      </w:r>
      <w:r w:rsidR="003050E2">
        <w:rPr>
          <w:rFonts w:ascii="Times New Roman" w:hAnsi="Times New Roman" w:cs="Times New Roman"/>
          <w:sz w:val="24"/>
          <w:szCs w:val="24"/>
        </w:rPr>
        <w:t xml:space="preserve">contribuya a que se legisle en beneficio de la nación en la búsqueda del bien común. </w:t>
      </w:r>
    </w:p>
    <w:p w:rsidR="0002448F" w:rsidRDefault="0002448F" w:rsidP="00D65B21">
      <w:pPr>
        <w:spacing w:after="0"/>
        <w:jc w:val="both"/>
        <w:rPr>
          <w:rFonts w:ascii="Times New Roman" w:hAnsi="Times New Roman" w:cs="Times New Roman"/>
          <w:sz w:val="24"/>
          <w:szCs w:val="24"/>
        </w:rPr>
      </w:pPr>
      <w:r w:rsidRPr="0002448F">
        <w:rPr>
          <w:rFonts w:ascii="Times New Roman" w:hAnsi="Times New Roman" w:cs="Times New Roman"/>
          <w:sz w:val="24"/>
          <w:szCs w:val="24"/>
        </w:rPr>
        <w:t>Con los anteriores fundamentos, dejamos a consideración del Congreso de Colombia el presente proyecto de ley que pretende modificar y adicionar la Ley 5 de 1992, en cua</w:t>
      </w:r>
      <w:r w:rsidR="008634E1">
        <w:rPr>
          <w:rFonts w:ascii="Times New Roman" w:hAnsi="Times New Roman" w:cs="Times New Roman"/>
          <w:sz w:val="24"/>
          <w:szCs w:val="24"/>
        </w:rPr>
        <w:t>nto a las razones que fundamenta</w:t>
      </w:r>
      <w:r w:rsidRPr="0002448F">
        <w:rPr>
          <w:rFonts w:ascii="Times New Roman" w:hAnsi="Times New Roman" w:cs="Times New Roman"/>
          <w:sz w:val="24"/>
          <w:szCs w:val="24"/>
        </w:rPr>
        <w:t>n</w:t>
      </w:r>
      <w:r w:rsidR="008634E1">
        <w:rPr>
          <w:rFonts w:ascii="Times New Roman" w:hAnsi="Times New Roman" w:cs="Times New Roman"/>
          <w:sz w:val="24"/>
          <w:szCs w:val="24"/>
        </w:rPr>
        <w:t xml:space="preserve"> </w:t>
      </w:r>
      <w:r w:rsidRPr="0002448F">
        <w:rPr>
          <w:rFonts w:ascii="Times New Roman" w:hAnsi="Times New Roman" w:cs="Times New Roman"/>
          <w:sz w:val="24"/>
          <w:szCs w:val="24"/>
        </w:rPr>
        <w:t>las objeciones presidenciales en caso de inconstitucionalidad e inconveniencia, con el propósito de darle mayor claridad a la interpretación de la norma, con seguridad jurídica, en los eventos de poder delimitar cuando estamos en la presencia de una objeción por inconstitucionalidad o por inconveniencia.</w:t>
      </w:r>
    </w:p>
    <w:p w:rsidR="002001FC" w:rsidRDefault="002001FC" w:rsidP="00D65B21">
      <w:pPr>
        <w:spacing w:after="0"/>
        <w:jc w:val="both"/>
        <w:rPr>
          <w:rFonts w:ascii="Times New Roman" w:hAnsi="Times New Roman" w:cs="Times New Roman"/>
          <w:sz w:val="24"/>
          <w:szCs w:val="24"/>
        </w:rPr>
      </w:pPr>
    </w:p>
    <w:p w:rsidR="002001FC" w:rsidRDefault="006E24A7" w:rsidP="00D65B21">
      <w:pPr>
        <w:spacing w:after="0"/>
        <w:jc w:val="both"/>
        <w:rPr>
          <w:rFonts w:ascii="Times New Roman" w:hAnsi="Times New Roman" w:cs="Times New Roman"/>
          <w:sz w:val="24"/>
          <w:szCs w:val="24"/>
        </w:rPr>
      </w:pPr>
      <w:r>
        <w:rPr>
          <w:rFonts w:ascii="Times New Roman" w:hAnsi="Times New Roman" w:cs="Times New Roman"/>
          <w:sz w:val="24"/>
          <w:szCs w:val="24"/>
        </w:rPr>
        <w:t>Aspiramos a que el Congreso de la República apruebe esta loable iniciativa que enriquece legislativamente la redacción y contenido del artículo 199 de la Ley 5 de 1992, Reglamento del Congreso de Colombia, para dotar aún más de legalidad manifiesta las objeciones presidenciales a proyectos de ley.</w:t>
      </w:r>
    </w:p>
    <w:p w:rsidR="002001FC" w:rsidRDefault="002001FC" w:rsidP="0002448F">
      <w:pPr>
        <w:spacing w:after="0"/>
        <w:rPr>
          <w:rFonts w:ascii="Times New Roman" w:hAnsi="Times New Roman" w:cs="Times New Roman"/>
          <w:sz w:val="24"/>
          <w:szCs w:val="24"/>
        </w:rPr>
      </w:pPr>
    </w:p>
    <w:p w:rsidR="002001FC" w:rsidRPr="00D82FAC" w:rsidRDefault="002001FC" w:rsidP="002001FC">
      <w:pPr>
        <w:jc w:val="both"/>
        <w:rPr>
          <w:rFonts w:ascii="Times New Roman" w:hAnsi="Times New Roman" w:cs="Times New Roman"/>
          <w:b/>
          <w:sz w:val="24"/>
          <w:szCs w:val="24"/>
        </w:rPr>
      </w:pPr>
      <w:r w:rsidRPr="00D82FAC">
        <w:rPr>
          <w:rFonts w:ascii="Times New Roman" w:hAnsi="Times New Roman" w:cs="Times New Roman"/>
          <w:b/>
          <w:sz w:val="24"/>
          <w:szCs w:val="24"/>
        </w:rPr>
        <w:t>De los H. Congresistas:</w:t>
      </w:r>
    </w:p>
    <w:p w:rsidR="002001FC" w:rsidRPr="00D82FAC" w:rsidRDefault="002001FC" w:rsidP="002001FC">
      <w:pPr>
        <w:jc w:val="both"/>
        <w:rPr>
          <w:rFonts w:ascii="Times New Roman" w:hAnsi="Times New Roman" w:cs="Times New Roman"/>
          <w:b/>
          <w:sz w:val="24"/>
          <w:szCs w:val="24"/>
        </w:rPr>
      </w:pPr>
    </w:p>
    <w:p w:rsidR="002001FC" w:rsidRDefault="00A70678" w:rsidP="002001FC">
      <w:pPr>
        <w:spacing w:after="0" w:line="240" w:lineRule="auto"/>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61312" behindDoc="0" locked="0" layoutInCell="1" allowOverlap="1" wp14:anchorId="1BB5EE84" wp14:editId="2D8BFBB2">
                <wp:simplePos x="0" y="0"/>
                <wp:positionH relativeFrom="margin">
                  <wp:posOffset>3030220</wp:posOffset>
                </wp:positionH>
                <wp:positionV relativeFrom="paragraph">
                  <wp:posOffset>107315</wp:posOffset>
                </wp:positionV>
                <wp:extent cx="2880360" cy="0"/>
                <wp:effectExtent l="0" t="0" r="15240" b="19050"/>
                <wp:wrapNone/>
                <wp:docPr id="12" name="Conector recto 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224F935" id="Conector recto 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8.6pt,8.45pt" to="465.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xx1AEAAAoEAAAOAAAAZHJzL2Uyb0RvYy54bWysU8tu2zAQvBfIPxC8x5JdIDU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" strokecolor="black [3213]">
                <w10:wrap anchorx="margin"/>
              </v:line>
            </w:pict>
          </mc:Fallback>
        </mc:AlternateContent>
      </w:r>
      <w:r w:rsidR="002001FC"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62336" behindDoc="0" locked="0" layoutInCell="1" allowOverlap="1" wp14:anchorId="2A537CE0" wp14:editId="5FEA6801">
                <wp:simplePos x="0" y="0"/>
                <wp:positionH relativeFrom="margin">
                  <wp:posOffset>-5080</wp:posOffset>
                </wp:positionH>
                <wp:positionV relativeFrom="paragraph">
                  <wp:posOffset>107950</wp:posOffset>
                </wp:positionV>
                <wp:extent cx="2880360" cy="0"/>
                <wp:effectExtent l="0" t="0" r="15240" b="19050"/>
                <wp:wrapNone/>
                <wp:docPr id="9" name="Conector recto 26"/>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C219BB5" id="Conector recto 26"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8.5pt" to="22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" strokecolor="black [3213]">
                <w10:wrap anchorx="margin"/>
              </v:line>
            </w:pict>
          </mc:Fallback>
        </mc:AlternateContent>
      </w:r>
    </w:p>
    <w:p w:rsidR="002001FC" w:rsidRDefault="002001FC" w:rsidP="002001FC">
      <w:pPr>
        <w:spacing w:after="0" w:line="240" w:lineRule="auto"/>
        <w:jc w:val="both"/>
        <w:rPr>
          <w:rFonts w:ascii="Times New Roman" w:hAnsi="Times New Roman" w:cs="Times New Roman"/>
          <w:b/>
          <w:sz w:val="24"/>
          <w:szCs w:val="24"/>
        </w:rPr>
      </w:pPr>
    </w:p>
    <w:p w:rsidR="00A70678" w:rsidRDefault="00A70678" w:rsidP="002001FC">
      <w:pPr>
        <w:spacing w:after="0" w:line="240" w:lineRule="auto"/>
        <w:jc w:val="both"/>
        <w:rPr>
          <w:rFonts w:ascii="Times New Roman" w:hAnsi="Times New Roman" w:cs="Times New Roman"/>
          <w:b/>
          <w:sz w:val="24"/>
          <w:szCs w:val="24"/>
        </w:rPr>
        <w:sectPr w:rsidR="00A70678" w:rsidSect="00432FB9">
          <w:type w:val="continuous"/>
          <w:pgSz w:w="12240" w:h="15840"/>
          <w:pgMar w:top="2835" w:right="1701" w:bottom="1418" w:left="1701" w:header="709" w:footer="709" w:gutter="0"/>
          <w:cols w:space="708"/>
          <w:docGrid w:linePitch="360"/>
        </w:sectPr>
      </w:pPr>
    </w:p>
    <w:p w:rsidR="002001FC" w:rsidRPr="00D82FAC" w:rsidRDefault="002001FC" w:rsidP="002001FC">
      <w:pPr>
        <w:spacing w:after="0" w:line="240" w:lineRule="auto"/>
        <w:jc w:val="both"/>
        <w:rPr>
          <w:rFonts w:ascii="Times New Roman" w:hAnsi="Times New Roman" w:cs="Times New Roman"/>
          <w:b/>
          <w:sz w:val="24"/>
          <w:szCs w:val="24"/>
        </w:rPr>
      </w:pPr>
      <w:r w:rsidRPr="00D82FAC">
        <w:rPr>
          <w:rFonts w:ascii="Times New Roman" w:hAnsi="Times New Roman" w:cs="Times New Roman"/>
          <w:b/>
          <w:sz w:val="24"/>
          <w:szCs w:val="24"/>
        </w:rPr>
        <w:lastRenderedPageBreak/>
        <w:t>EDUARDO EMILIO PACHECO CUELLO</w:t>
      </w:r>
    </w:p>
    <w:p w:rsidR="002001FC" w:rsidRPr="00D82FAC" w:rsidRDefault="002001FC" w:rsidP="002001FC">
      <w:pPr>
        <w:spacing w:after="0" w:line="240" w:lineRule="auto"/>
        <w:jc w:val="both"/>
        <w:rPr>
          <w:rFonts w:ascii="Times New Roman" w:hAnsi="Times New Roman" w:cs="Times New Roman"/>
          <w:b/>
          <w:sz w:val="24"/>
          <w:szCs w:val="24"/>
        </w:rPr>
      </w:pPr>
      <w:r w:rsidRPr="00D82FAC">
        <w:rPr>
          <w:rFonts w:ascii="Times New Roman" w:hAnsi="Times New Roman" w:cs="Times New Roman"/>
          <w:b/>
          <w:sz w:val="24"/>
          <w:szCs w:val="24"/>
        </w:rPr>
        <w:t>Senador de la República</w:t>
      </w:r>
    </w:p>
    <w:p w:rsidR="002001FC" w:rsidRDefault="002001FC" w:rsidP="002001FC">
      <w:pPr>
        <w:jc w:val="both"/>
        <w:rPr>
          <w:rFonts w:ascii="Times New Roman" w:hAnsi="Times New Roman" w:cs="Times New Roman"/>
          <w:b/>
          <w:sz w:val="24"/>
          <w:szCs w:val="24"/>
        </w:rPr>
      </w:pPr>
    </w:p>
    <w:p w:rsidR="00916640" w:rsidRPr="00D82FAC" w:rsidRDefault="00916640" w:rsidP="002001FC">
      <w:pPr>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76672" behindDoc="0" locked="0" layoutInCell="1" allowOverlap="1" wp14:anchorId="7303A0B6" wp14:editId="6D39566F">
                <wp:simplePos x="0" y="0"/>
                <wp:positionH relativeFrom="margin">
                  <wp:posOffset>-95885</wp:posOffset>
                </wp:positionH>
                <wp:positionV relativeFrom="paragraph">
                  <wp:posOffset>213995</wp:posOffset>
                </wp:positionV>
                <wp:extent cx="2880360" cy="0"/>
                <wp:effectExtent l="0" t="0" r="15240" b="19050"/>
                <wp:wrapNone/>
                <wp:docPr id="10" name="Conector recto 25"/>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CECD9C3" id="Conector recto 25"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5pt,16.85pt" to="219.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" strokecolor="black [3213]">
                <w10:wrap anchorx="margin"/>
              </v:line>
            </w:pict>
          </mc:Fallback>
        </mc:AlternateContent>
      </w:r>
    </w:p>
    <w:p w:rsidR="002001FC" w:rsidRPr="00D82FAC" w:rsidRDefault="002001FC" w:rsidP="00916640">
      <w:pPr>
        <w:jc w:val="both"/>
        <w:rPr>
          <w:rFonts w:ascii="Times New Roman" w:hAnsi="Times New Roman" w:cs="Times New Roman"/>
          <w:b/>
          <w:sz w:val="24"/>
          <w:szCs w:val="24"/>
        </w:rPr>
      </w:pPr>
      <w:r w:rsidRPr="00D82FAC">
        <w:rPr>
          <w:rFonts w:ascii="Times New Roman" w:hAnsi="Times New Roman" w:cs="Times New Roman"/>
          <w:b/>
          <w:sz w:val="24"/>
          <w:szCs w:val="24"/>
        </w:rPr>
        <w:t>JHON MILTON RODRÍGUEZ GONZÁLEZ</w:t>
      </w:r>
    </w:p>
    <w:p w:rsidR="002001FC" w:rsidRDefault="002001FC" w:rsidP="002001FC">
      <w:pPr>
        <w:spacing w:after="0"/>
        <w:rPr>
          <w:rFonts w:ascii="Times New Roman" w:hAnsi="Times New Roman" w:cs="Times New Roman"/>
          <w:b/>
          <w:sz w:val="24"/>
          <w:szCs w:val="24"/>
        </w:rPr>
      </w:pPr>
      <w:r w:rsidRPr="00D82FAC">
        <w:rPr>
          <w:rFonts w:ascii="Times New Roman" w:hAnsi="Times New Roman" w:cs="Times New Roman"/>
          <w:b/>
          <w:sz w:val="24"/>
          <w:szCs w:val="24"/>
        </w:rPr>
        <w:t>Senador de la República</w:t>
      </w:r>
    </w:p>
    <w:p w:rsidR="002001FC" w:rsidRPr="00D82FAC" w:rsidRDefault="002001FC" w:rsidP="002001FC">
      <w:pPr>
        <w:spacing w:after="0"/>
        <w:rPr>
          <w:rFonts w:ascii="Times New Roman" w:hAnsi="Times New Roman" w:cs="Times New Roman"/>
          <w:b/>
          <w:sz w:val="24"/>
          <w:szCs w:val="24"/>
        </w:rPr>
      </w:pPr>
      <w:r w:rsidRPr="00D82FAC">
        <w:rPr>
          <w:rFonts w:ascii="Times New Roman" w:hAnsi="Times New Roman" w:cs="Times New Roman"/>
          <w:b/>
          <w:sz w:val="24"/>
          <w:szCs w:val="24"/>
        </w:rPr>
        <w:lastRenderedPageBreak/>
        <w:t>EDGAR PALACIOS MIZRAHI</w:t>
      </w:r>
    </w:p>
    <w:p w:rsidR="002001FC" w:rsidRDefault="002001FC" w:rsidP="002001FC">
      <w:pPr>
        <w:spacing w:after="0"/>
        <w:jc w:val="both"/>
        <w:rPr>
          <w:rFonts w:ascii="Times New Roman" w:hAnsi="Times New Roman" w:cs="Times New Roman"/>
          <w:b/>
          <w:sz w:val="24"/>
          <w:szCs w:val="24"/>
        </w:rPr>
      </w:pPr>
      <w:r w:rsidRPr="00D82FAC">
        <w:rPr>
          <w:rFonts w:ascii="Times New Roman" w:hAnsi="Times New Roman" w:cs="Times New Roman"/>
          <w:b/>
          <w:sz w:val="24"/>
          <w:szCs w:val="24"/>
        </w:rPr>
        <w:t xml:space="preserve">Senador de la República </w:t>
      </w:r>
    </w:p>
    <w:p w:rsidR="002001FC" w:rsidRDefault="002001FC" w:rsidP="002001FC">
      <w:pPr>
        <w:spacing w:after="0"/>
        <w:jc w:val="both"/>
        <w:rPr>
          <w:rFonts w:ascii="Times New Roman" w:hAnsi="Times New Roman" w:cs="Times New Roman"/>
          <w:b/>
          <w:sz w:val="24"/>
          <w:szCs w:val="24"/>
        </w:rPr>
      </w:pPr>
    </w:p>
    <w:p w:rsidR="00916640" w:rsidRDefault="00916640" w:rsidP="002001FC">
      <w:pPr>
        <w:spacing w:after="0"/>
        <w:jc w:val="both"/>
        <w:rPr>
          <w:rFonts w:ascii="Times New Roman" w:hAnsi="Times New Roman" w:cs="Times New Roman"/>
          <w:b/>
          <w:sz w:val="24"/>
          <w:szCs w:val="24"/>
        </w:rPr>
      </w:pPr>
    </w:p>
    <w:p w:rsidR="00916640" w:rsidRDefault="00916640" w:rsidP="002001FC">
      <w:pPr>
        <w:spacing w:after="0"/>
        <w:jc w:val="both"/>
        <w:rPr>
          <w:rFonts w:ascii="Times New Roman" w:hAnsi="Times New Roman" w:cs="Times New Roman"/>
          <w:b/>
          <w:sz w:val="24"/>
          <w:szCs w:val="24"/>
        </w:rPr>
      </w:pPr>
    </w:p>
    <w:p w:rsidR="002001FC" w:rsidRPr="00D82FAC" w:rsidRDefault="00916640" w:rsidP="002001FC">
      <w:pPr>
        <w:spacing w:after="0"/>
        <w:jc w:val="both"/>
        <w:rPr>
          <w:rFonts w:ascii="Times New Roman" w:hAnsi="Times New Roman" w:cs="Times New Roman"/>
          <w:b/>
          <w:sz w:val="24"/>
          <w:szCs w:val="24"/>
        </w:rPr>
      </w:pPr>
      <w:r w:rsidRPr="00D82FAC">
        <w:rPr>
          <w:rFonts w:ascii="Times New Roman" w:hAnsi="Times New Roman" w:cs="Times New Roman"/>
          <w:b/>
          <w:noProof/>
          <w:sz w:val="24"/>
          <w:szCs w:val="24"/>
          <w:lang w:eastAsia="es-CO"/>
        </w:rPr>
        <mc:AlternateContent>
          <mc:Choice Requires="wps">
            <w:drawing>
              <wp:anchor distT="0" distB="0" distL="114300" distR="114300" simplePos="0" relativeHeight="251673600" behindDoc="0" locked="0" layoutInCell="1" allowOverlap="1" wp14:anchorId="456EF4DE" wp14:editId="4CB4B3F3">
                <wp:simplePos x="0" y="0"/>
                <wp:positionH relativeFrom="column">
                  <wp:posOffset>1905</wp:posOffset>
                </wp:positionH>
                <wp:positionV relativeFrom="paragraph">
                  <wp:posOffset>57785</wp:posOffset>
                </wp:positionV>
                <wp:extent cx="2880360" cy="0"/>
                <wp:effectExtent l="0" t="0" r="15240" b="19050"/>
                <wp:wrapNone/>
                <wp:docPr id="14" name="Conector recto 4"/>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6FDAEEB" id="Conector recto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55pt" to="226.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" strokecolor="black [3213]"/>
            </w:pict>
          </mc:Fallback>
        </mc:AlternateContent>
      </w:r>
    </w:p>
    <w:p w:rsidR="002001FC" w:rsidRPr="00D82FAC" w:rsidRDefault="002001FC" w:rsidP="002001FC">
      <w:pPr>
        <w:spacing w:after="0"/>
        <w:jc w:val="both"/>
        <w:rPr>
          <w:rFonts w:ascii="Times New Roman" w:hAnsi="Times New Roman" w:cs="Times New Roman"/>
          <w:b/>
          <w:sz w:val="24"/>
          <w:szCs w:val="24"/>
        </w:rPr>
      </w:pPr>
      <w:r w:rsidRPr="00D82FAC">
        <w:rPr>
          <w:rFonts w:ascii="Times New Roman" w:hAnsi="Times New Roman" w:cs="Times New Roman"/>
          <w:b/>
          <w:sz w:val="24"/>
          <w:szCs w:val="24"/>
        </w:rPr>
        <w:t>CARLOS EDUARDO ACOSTA LOZANO</w:t>
      </w:r>
    </w:p>
    <w:p w:rsidR="002001FC" w:rsidRPr="00D82FAC" w:rsidRDefault="002001FC" w:rsidP="002001FC">
      <w:pPr>
        <w:spacing w:after="0"/>
        <w:jc w:val="both"/>
        <w:rPr>
          <w:rFonts w:ascii="Times New Roman" w:hAnsi="Times New Roman" w:cs="Times New Roman"/>
          <w:b/>
          <w:sz w:val="24"/>
          <w:szCs w:val="24"/>
        </w:rPr>
      </w:pPr>
      <w:r w:rsidRPr="00D82FAC">
        <w:rPr>
          <w:rFonts w:ascii="Times New Roman" w:hAnsi="Times New Roman" w:cs="Times New Roman"/>
          <w:b/>
          <w:sz w:val="24"/>
          <w:szCs w:val="24"/>
        </w:rPr>
        <w:t>Representante a la Cámara</w:t>
      </w:r>
    </w:p>
    <w:p w:rsidR="00A70678" w:rsidRDefault="00A70678" w:rsidP="002001FC">
      <w:pPr>
        <w:spacing w:after="0"/>
        <w:jc w:val="both"/>
        <w:rPr>
          <w:rFonts w:ascii="Times New Roman" w:hAnsi="Times New Roman" w:cs="Times New Roman"/>
          <w:b/>
          <w:sz w:val="24"/>
          <w:szCs w:val="24"/>
        </w:rPr>
        <w:sectPr w:rsidR="00A70678" w:rsidSect="00A70678">
          <w:type w:val="continuous"/>
          <w:pgSz w:w="12240" w:h="15840"/>
          <w:pgMar w:top="2835" w:right="1701" w:bottom="1418" w:left="1701" w:header="709" w:footer="709" w:gutter="0"/>
          <w:cols w:num="2" w:space="708"/>
          <w:docGrid w:linePitch="360"/>
        </w:sectPr>
      </w:pPr>
    </w:p>
    <w:p w:rsidR="002001FC" w:rsidRPr="00D82FAC" w:rsidRDefault="002001FC" w:rsidP="002001FC">
      <w:pPr>
        <w:spacing w:after="0"/>
        <w:jc w:val="both"/>
        <w:rPr>
          <w:rFonts w:ascii="Times New Roman" w:hAnsi="Times New Roman" w:cs="Times New Roman"/>
          <w:b/>
          <w:sz w:val="24"/>
          <w:szCs w:val="24"/>
        </w:rPr>
      </w:pPr>
    </w:p>
    <w:p w:rsidR="002001FC" w:rsidRPr="0002448F" w:rsidRDefault="002001FC" w:rsidP="0002448F">
      <w:pPr>
        <w:spacing w:after="0"/>
        <w:rPr>
          <w:rFonts w:ascii="Times New Roman" w:hAnsi="Times New Roman" w:cs="Times New Roman"/>
          <w:sz w:val="24"/>
          <w:szCs w:val="24"/>
        </w:rPr>
      </w:pPr>
    </w:p>
    <w:sectPr w:rsidR="002001FC" w:rsidRPr="0002448F" w:rsidSect="00A70678">
      <w:type w:val="continuous"/>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2C" w:rsidRDefault="0038312C" w:rsidP="00821596">
      <w:pPr>
        <w:spacing w:after="0" w:line="240" w:lineRule="auto"/>
      </w:pPr>
      <w:r>
        <w:separator/>
      </w:r>
    </w:p>
  </w:endnote>
  <w:endnote w:type="continuationSeparator" w:id="0">
    <w:p w:rsidR="0038312C" w:rsidRDefault="0038312C" w:rsidP="0082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pperplate Gothic Bold"/>
    <w:charset w:val="00"/>
    <w:family w:val="auto"/>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596" w:rsidRPr="006A70F2" w:rsidRDefault="00821596" w:rsidP="00821596">
    <w:pPr>
      <w:pStyle w:val="Piedepgina"/>
      <w:jc w:val="center"/>
      <w:rPr>
        <w:rFonts w:ascii="Montserrat" w:hAnsi="Montserrat"/>
        <w:color w:val="996633"/>
      </w:rPr>
    </w:pPr>
    <w:r w:rsidRPr="006A70F2">
      <w:rPr>
        <w:rFonts w:ascii="Montserrat" w:hAnsi="Montserrat"/>
        <w:color w:val="996633"/>
      </w:rPr>
      <w:t>Edificio Nuevo del Congreso - Carrera 7 # 8 - 68 Oficina 311</w:t>
    </w:r>
  </w:p>
  <w:p w:rsidR="00821596" w:rsidRPr="006A70F2" w:rsidRDefault="00821596" w:rsidP="00821596">
    <w:pPr>
      <w:pStyle w:val="Piedepgina"/>
      <w:jc w:val="center"/>
      <w:rPr>
        <w:rFonts w:ascii="Montserrat" w:hAnsi="Montserrat"/>
        <w:color w:val="996633"/>
        <w:lang w:val="en-US"/>
      </w:rPr>
    </w:pPr>
    <w:r w:rsidRPr="00DC4FDE">
      <w:rPr>
        <w:rFonts w:ascii="Montserrat" w:hAnsi="Montserrat"/>
        <w:color w:val="996633"/>
      </w:rPr>
      <w:t xml:space="preserve"> </w:t>
    </w:r>
    <w:r w:rsidRPr="006A70F2">
      <w:rPr>
        <w:rFonts w:ascii="Montserrat" w:hAnsi="Montserrat"/>
        <w:color w:val="996633"/>
        <w:lang w:val="en-US"/>
      </w:rPr>
      <w:t>(1)3823000 Ext 3093 - 3092 - 3387</w:t>
    </w:r>
  </w:p>
  <w:p w:rsidR="00821596" w:rsidRPr="006A70F2" w:rsidRDefault="00821596" w:rsidP="00821596">
    <w:pPr>
      <w:pStyle w:val="Piedepgina"/>
      <w:jc w:val="center"/>
      <w:rPr>
        <w:rFonts w:ascii="Montserrat" w:hAnsi="Montserrat"/>
        <w:color w:val="996633"/>
        <w:lang w:val="en-US"/>
      </w:rPr>
    </w:pPr>
    <w:r w:rsidRPr="006A70F2">
      <w:rPr>
        <w:rFonts w:ascii="Montserrat" w:hAnsi="Montserrat"/>
        <w:color w:val="996633"/>
        <w:lang w:val="en-US"/>
      </w:rPr>
      <w:t>311utl@gmail.com / eduardo.pacheco@senado.gov.co</w:t>
    </w:r>
  </w:p>
  <w:p w:rsidR="00821596" w:rsidRPr="000278D7" w:rsidRDefault="00821596" w:rsidP="00821596">
    <w:pPr>
      <w:pStyle w:val="Piedepgina"/>
      <w:jc w:val="center"/>
      <w:rPr>
        <w:rFonts w:ascii="Montserrat" w:hAnsi="Montserrat"/>
        <w:color w:val="996633"/>
      </w:rPr>
    </w:pPr>
    <w:r w:rsidRPr="000278D7">
      <w:rPr>
        <w:rFonts w:ascii="Montserrat" w:hAnsi="Montserrat"/>
        <w:color w:val="996633"/>
      </w:rPr>
      <w:t>Bogotá, D. C. - Colombia</w:t>
    </w:r>
  </w:p>
  <w:p w:rsidR="00821596" w:rsidRDefault="008215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2C" w:rsidRDefault="0038312C" w:rsidP="00821596">
      <w:pPr>
        <w:spacing w:after="0" w:line="240" w:lineRule="auto"/>
      </w:pPr>
      <w:r>
        <w:separator/>
      </w:r>
    </w:p>
  </w:footnote>
  <w:footnote w:type="continuationSeparator" w:id="0">
    <w:p w:rsidR="0038312C" w:rsidRDefault="0038312C" w:rsidP="00821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596" w:rsidRDefault="00821596" w:rsidP="00821596">
    <w:pPr>
      <w:pStyle w:val="Encabezado"/>
      <w:jc w:val="center"/>
      <w:rPr>
        <w:rFonts w:ascii="Montserrat" w:hAnsi="Montserrat"/>
        <w:color w:val="663300"/>
      </w:rPr>
    </w:pPr>
  </w:p>
  <w:p w:rsidR="00821596" w:rsidRDefault="00821596" w:rsidP="00821596">
    <w:pPr>
      <w:pStyle w:val="Encabezado"/>
      <w:jc w:val="center"/>
      <w:rPr>
        <w:rFonts w:ascii="Montserrat" w:hAnsi="Montserrat"/>
        <w:color w:val="663300"/>
      </w:rPr>
    </w:pPr>
  </w:p>
  <w:p w:rsidR="00821596" w:rsidRPr="000278D7" w:rsidRDefault="00821596" w:rsidP="00821596">
    <w:pPr>
      <w:pStyle w:val="Encabezado"/>
      <w:jc w:val="center"/>
      <w:rPr>
        <w:rFonts w:ascii="Montserrat" w:hAnsi="Montserrat"/>
        <w:color w:val="663300"/>
      </w:rPr>
    </w:pPr>
    <w:r w:rsidRPr="00864694">
      <w:rPr>
        <w:rFonts w:ascii="Montserrat" w:hAnsi="Montserrat"/>
        <w:noProof/>
        <w:color w:val="663300"/>
        <w:lang w:eastAsia="es-CO"/>
      </w:rPr>
      <w:drawing>
        <wp:anchor distT="0" distB="0" distL="114300" distR="114300" simplePos="0" relativeHeight="251661312" behindDoc="1" locked="0" layoutInCell="1" allowOverlap="1" wp14:anchorId="6BCF5CBB" wp14:editId="0D255225">
          <wp:simplePos x="0" y="0"/>
          <wp:positionH relativeFrom="margin">
            <wp:align>center</wp:align>
          </wp:positionH>
          <wp:positionV relativeFrom="paragraph">
            <wp:posOffset>550545</wp:posOffset>
          </wp:positionV>
          <wp:extent cx="3293000" cy="367665"/>
          <wp:effectExtent l="0" t="0" r="317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300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8D7">
      <w:rPr>
        <w:rFonts w:ascii="Montserrat" w:hAnsi="Montserrat"/>
        <w:noProof/>
        <w:color w:val="663300"/>
        <w:lang w:eastAsia="es-CO"/>
      </w:rPr>
      <w:drawing>
        <wp:anchor distT="0" distB="0" distL="114300" distR="114300" simplePos="0" relativeHeight="251659264" behindDoc="1" locked="0" layoutInCell="1" allowOverlap="1" wp14:anchorId="6BCD119B" wp14:editId="3529620B">
          <wp:simplePos x="0" y="0"/>
          <wp:positionH relativeFrom="margin">
            <wp:align>center</wp:align>
          </wp:positionH>
          <wp:positionV relativeFrom="paragraph">
            <wp:posOffset>694690</wp:posOffset>
          </wp:positionV>
          <wp:extent cx="7752080" cy="377190"/>
          <wp:effectExtent l="0" t="0" r="1270" b="381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2080"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8D7">
      <w:rPr>
        <w:rFonts w:ascii="Montserrat" w:hAnsi="Montserrat"/>
        <w:noProof/>
        <w:color w:val="663300"/>
        <w:lang w:eastAsia="es-CO"/>
      </w:rPr>
      <w:drawing>
        <wp:anchor distT="0" distB="0" distL="114300" distR="114300" simplePos="0" relativeHeight="251660288" behindDoc="1" locked="0" layoutInCell="1" allowOverlap="1" wp14:anchorId="0FA307DB" wp14:editId="7C711773">
          <wp:simplePos x="0" y="0"/>
          <wp:positionH relativeFrom="margin">
            <wp:align>center</wp:align>
          </wp:positionH>
          <wp:positionV relativeFrom="paragraph">
            <wp:posOffset>-419100</wp:posOffset>
          </wp:positionV>
          <wp:extent cx="1872635" cy="1009650"/>
          <wp:effectExtent l="0" t="0" r="0" b="0"/>
          <wp:wrapNone/>
          <wp:docPr id="18" name="Imagen 18" descr="D:\Downloads\JULY\CONGRESO\senad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JULY\CONGRESO\senado-pn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263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596" w:rsidRPr="00CC5BF7" w:rsidRDefault="00821596" w:rsidP="00821596">
    <w:pPr>
      <w:pStyle w:val="Encabezado"/>
    </w:pPr>
  </w:p>
  <w:p w:rsidR="00821596" w:rsidRDefault="00821596" w:rsidP="00821596">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96"/>
    <w:rsid w:val="00014FAD"/>
    <w:rsid w:val="0002448F"/>
    <w:rsid w:val="00046C6E"/>
    <w:rsid w:val="00060D2B"/>
    <w:rsid w:val="000D471C"/>
    <w:rsid w:val="000F7A87"/>
    <w:rsid w:val="00105DBD"/>
    <w:rsid w:val="00110409"/>
    <w:rsid w:val="0011113E"/>
    <w:rsid w:val="001B25FF"/>
    <w:rsid w:val="001C64B5"/>
    <w:rsid w:val="001D7CC4"/>
    <w:rsid w:val="002001FC"/>
    <w:rsid w:val="0020407A"/>
    <w:rsid w:val="00257E9E"/>
    <w:rsid w:val="0028482A"/>
    <w:rsid w:val="0028495D"/>
    <w:rsid w:val="00292622"/>
    <w:rsid w:val="00297252"/>
    <w:rsid w:val="002D2C33"/>
    <w:rsid w:val="002F27DF"/>
    <w:rsid w:val="002F3471"/>
    <w:rsid w:val="00301D5C"/>
    <w:rsid w:val="003050E2"/>
    <w:rsid w:val="00350E56"/>
    <w:rsid w:val="003669A7"/>
    <w:rsid w:val="00382D80"/>
    <w:rsid w:val="0038312C"/>
    <w:rsid w:val="003C4974"/>
    <w:rsid w:val="003E10BB"/>
    <w:rsid w:val="003F2EAB"/>
    <w:rsid w:val="0040796C"/>
    <w:rsid w:val="00432FB9"/>
    <w:rsid w:val="00441621"/>
    <w:rsid w:val="0045684F"/>
    <w:rsid w:val="00471FCC"/>
    <w:rsid w:val="00492918"/>
    <w:rsid w:val="004D54C4"/>
    <w:rsid w:val="004E3831"/>
    <w:rsid w:val="005043EF"/>
    <w:rsid w:val="00594B46"/>
    <w:rsid w:val="005C2ABD"/>
    <w:rsid w:val="00616FF5"/>
    <w:rsid w:val="00633E52"/>
    <w:rsid w:val="00654427"/>
    <w:rsid w:val="00666F6A"/>
    <w:rsid w:val="00672E39"/>
    <w:rsid w:val="00683464"/>
    <w:rsid w:val="006A05C7"/>
    <w:rsid w:val="006A7FAD"/>
    <w:rsid w:val="006E24A7"/>
    <w:rsid w:val="00716101"/>
    <w:rsid w:val="00724461"/>
    <w:rsid w:val="0077168E"/>
    <w:rsid w:val="007841EA"/>
    <w:rsid w:val="00793098"/>
    <w:rsid w:val="00801246"/>
    <w:rsid w:val="00814628"/>
    <w:rsid w:val="008163D8"/>
    <w:rsid w:val="00821596"/>
    <w:rsid w:val="008250A1"/>
    <w:rsid w:val="00826D52"/>
    <w:rsid w:val="00845B84"/>
    <w:rsid w:val="008506F0"/>
    <w:rsid w:val="008634E1"/>
    <w:rsid w:val="00887056"/>
    <w:rsid w:val="008A3283"/>
    <w:rsid w:val="008D2F15"/>
    <w:rsid w:val="008D4D97"/>
    <w:rsid w:val="008E0ACC"/>
    <w:rsid w:val="008F2600"/>
    <w:rsid w:val="00910A90"/>
    <w:rsid w:val="00916640"/>
    <w:rsid w:val="009235F0"/>
    <w:rsid w:val="00961E67"/>
    <w:rsid w:val="0096640A"/>
    <w:rsid w:val="009842DE"/>
    <w:rsid w:val="00A26325"/>
    <w:rsid w:val="00A619FD"/>
    <w:rsid w:val="00A70678"/>
    <w:rsid w:val="00A96DF6"/>
    <w:rsid w:val="00AA1300"/>
    <w:rsid w:val="00AA7185"/>
    <w:rsid w:val="00AD1EFF"/>
    <w:rsid w:val="00B248E8"/>
    <w:rsid w:val="00B359AC"/>
    <w:rsid w:val="00B61737"/>
    <w:rsid w:val="00B65157"/>
    <w:rsid w:val="00B727DC"/>
    <w:rsid w:val="00BA7380"/>
    <w:rsid w:val="00BB2CB9"/>
    <w:rsid w:val="00BE6486"/>
    <w:rsid w:val="00C25642"/>
    <w:rsid w:val="00C31DED"/>
    <w:rsid w:val="00C4173C"/>
    <w:rsid w:val="00C47C37"/>
    <w:rsid w:val="00C911A0"/>
    <w:rsid w:val="00C9309A"/>
    <w:rsid w:val="00CA5223"/>
    <w:rsid w:val="00CC57F8"/>
    <w:rsid w:val="00CD4D98"/>
    <w:rsid w:val="00CF58D8"/>
    <w:rsid w:val="00D20E7C"/>
    <w:rsid w:val="00D2512F"/>
    <w:rsid w:val="00D347A0"/>
    <w:rsid w:val="00D36550"/>
    <w:rsid w:val="00D37E1D"/>
    <w:rsid w:val="00D42D5E"/>
    <w:rsid w:val="00D56CE3"/>
    <w:rsid w:val="00D65B21"/>
    <w:rsid w:val="00D66D89"/>
    <w:rsid w:val="00D848AC"/>
    <w:rsid w:val="00E0283A"/>
    <w:rsid w:val="00E36D61"/>
    <w:rsid w:val="00E56335"/>
    <w:rsid w:val="00E706C0"/>
    <w:rsid w:val="00E85DC6"/>
    <w:rsid w:val="00E965DF"/>
    <w:rsid w:val="00EB04D5"/>
    <w:rsid w:val="00EB1039"/>
    <w:rsid w:val="00EB48CB"/>
    <w:rsid w:val="00EF49D9"/>
    <w:rsid w:val="00F21FE0"/>
    <w:rsid w:val="00F5001F"/>
    <w:rsid w:val="00F50CFF"/>
    <w:rsid w:val="00F55C90"/>
    <w:rsid w:val="00FB7D42"/>
    <w:rsid w:val="00FE1709"/>
    <w:rsid w:val="00FF10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15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1596"/>
  </w:style>
  <w:style w:type="paragraph" w:styleId="Piedepgina">
    <w:name w:val="footer"/>
    <w:basedOn w:val="Normal"/>
    <w:link w:val="PiedepginaCar"/>
    <w:uiPriority w:val="99"/>
    <w:unhideWhenUsed/>
    <w:rsid w:val="008215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1596"/>
  </w:style>
  <w:style w:type="paragraph" w:styleId="Textodeglobo">
    <w:name w:val="Balloon Text"/>
    <w:basedOn w:val="Normal"/>
    <w:link w:val="TextodegloboCar"/>
    <w:uiPriority w:val="99"/>
    <w:semiHidden/>
    <w:unhideWhenUsed/>
    <w:rsid w:val="008215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15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1596"/>
  </w:style>
  <w:style w:type="paragraph" w:styleId="Piedepgina">
    <w:name w:val="footer"/>
    <w:basedOn w:val="Normal"/>
    <w:link w:val="PiedepginaCar"/>
    <w:uiPriority w:val="99"/>
    <w:unhideWhenUsed/>
    <w:rsid w:val="008215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1596"/>
  </w:style>
  <w:style w:type="paragraph" w:styleId="Textodeglobo">
    <w:name w:val="Balloon Text"/>
    <w:basedOn w:val="Normal"/>
    <w:link w:val="TextodegloboCar"/>
    <w:uiPriority w:val="99"/>
    <w:semiHidden/>
    <w:unhideWhenUsed/>
    <w:rsid w:val="008215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71777">
      <w:bodyDiv w:val="1"/>
      <w:marLeft w:val="0"/>
      <w:marRight w:val="0"/>
      <w:marTop w:val="0"/>
      <w:marBottom w:val="0"/>
      <w:divBdr>
        <w:top w:val="none" w:sz="0" w:space="0" w:color="auto"/>
        <w:left w:val="none" w:sz="0" w:space="0" w:color="auto"/>
        <w:bottom w:val="none" w:sz="0" w:space="0" w:color="auto"/>
        <w:right w:val="none" w:sz="0" w:space="0" w:color="auto"/>
      </w:divBdr>
    </w:div>
    <w:div w:id="1556815797">
      <w:bodyDiv w:val="1"/>
      <w:marLeft w:val="0"/>
      <w:marRight w:val="0"/>
      <w:marTop w:val="0"/>
      <w:marBottom w:val="0"/>
      <w:divBdr>
        <w:top w:val="none" w:sz="0" w:space="0" w:color="auto"/>
        <w:left w:val="none" w:sz="0" w:space="0" w:color="auto"/>
        <w:bottom w:val="none" w:sz="0" w:space="0" w:color="auto"/>
        <w:right w:val="none" w:sz="0" w:space="0" w:color="auto"/>
      </w:divBdr>
    </w:div>
    <w:div w:id="18783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Zár18</b:Tag>
    <b:SourceType>Misc</b:SourceType>
    <b:Guid>{3ABF46A1-2938-4336-B1F0-C2D87840005E}</b:Guid>
    <b:Title>Seminario Problemas Emergentes de la Bioética</b:Title>
    <b:Year>2018</b:Year>
    <b:City>Bogotá D.C.</b:City>
    <b:Publisher>Universidad Militar Nueva Granada</b:Publisher>
    <b:PublicationTitle>Núcleo Problemico III, Problemas de Justicia: Justicia Especial para la Paz</b:PublicationTitle>
    <b:Month>agosto</b:Month>
    <b:Day>3</b:Day>
    <b:CountryRegion>Colombia</b:CountryRegion>
    <b:Author>
      <b:Author>
        <b:NameList>
          <b:Person>
            <b:Last>Zárate-Cuello</b:Last>
            <b:First>Amparo de Jesús</b:First>
          </b:Person>
        </b:NameList>
      </b:Author>
    </b:Author>
    <b:RefOrder>1</b:RefOrder>
  </b:Source>
  <b:Source>
    <b:Tag>MarcadorDePosición1</b:Tag>
    <b:SourceType>Book</b:SourceType>
    <b:Guid>{931BE709-BE2A-4A84-A1DC-81C28C50217C}</b:Guid>
    <b:Title>Lex pertinet ad prudentiam gubernativam, cujus officium est legibus multitudinem regere</b:Title>
    <b:Year>1588</b:Year>
    <b:City>Salamanca</b:City>
    <b:Publisher>Expositio in primam secundae</b:Publisher>
    <b:Author>
      <b:Author>
        <b:NameList>
          <b:Person>
            <b:Last>Bartolomé de Medina</b:Last>
          </b:Person>
        </b:NameList>
      </b:Author>
    </b:Author>
    <b:RefOrder>2</b:RefOrder>
  </b:Source>
</b:Sources>
</file>

<file path=customXml/itemProps1.xml><?xml version="1.0" encoding="utf-8"?>
<ds:datastoreItem xmlns:ds="http://schemas.openxmlformats.org/officeDocument/2006/customXml" ds:itemID="{698CC14A-73B6-4DDE-A785-7A25E527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8</Pages>
  <Words>2357</Words>
  <Characters>12967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Eduardo Pacheco</dc:creator>
  <cp:lastModifiedBy>Invitado Eduardo Pacheco</cp:lastModifiedBy>
  <cp:revision>286</cp:revision>
  <cp:lastPrinted>2019-07-02T20:24:00Z</cp:lastPrinted>
  <dcterms:created xsi:type="dcterms:W3CDTF">2019-04-09T16:11:00Z</dcterms:created>
  <dcterms:modified xsi:type="dcterms:W3CDTF">2019-07-02T20:28:00Z</dcterms:modified>
</cp:coreProperties>
</file>